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C288E" w14:textId="1DEB031F" w:rsidR="00ED2B45" w:rsidRDefault="00ED2B45" w:rsidP="00ED2B45">
      <w:pPr>
        <w:rPr>
          <w:rFonts w:cs="Arial"/>
          <w:b/>
          <w:sz w:val="28"/>
          <w:szCs w:val="28"/>
        </w:rPr>
      </w:pPr>
      <w:r w:rsidRPr="00F573D7">
        <w:rPr>
          <w:rFonts w:cs="Arial"/>
          <w:b/>
          <w:sz w:val="28"/>
          <w:szCs w:val="28"/>
        </w:rPr>
        <w:t>Feasibility Assessment for Capturing and Reporting Chronic Hepatitis C Virus (HCV) Infection Sustained Virological Response (SVR)</w:t>
      </w:r>
    </w:p>
    <w:p w14:paraId="5BE37415" w14:textId="77777777" w:rsidR="00706082" w:rsidRPr="00F573D7" w:rsidRDefault="00706082" w:rsidP="00ED2B45">
      <w:pPr>
        <w:rPr>
          <w:rFonts w:cs="Arial"/>
          <w:b/>
          <w:sz w:val="28"/>
          <w:szCs w:val="28"/>
        </w:rPr>
      </w:pPr>
    </w:p>
    <w:p w14:paraId="773C8F7F" w14:textId="77777777" w:rsidR="00ED2B45" w:rsidRPr="00F573D7" w:rsidRDefault="00ED2B45" w:rsidP="00ED2B45">
      <w:pPr>
        <w:rPr>
          <w:rFonts w:cs="Arial"/>
          <w:sz w:val="22"/>
          <w:szCs w:val="22"/>
        </w:rPr>
      </w:pPr>
      <w:r w:rsidRPr="00F573D7">
        <w:rPr>
          <w:rFonts w:cs="Arial"/>
          <w:sz w:val="22"/>
          <w:szCs w:val="22"/>
        </w:rPr>
        <w:t xml:space="preserve">Achieving SVR is the first step toward reducing future HCV morbidity and mortality. Once achieved, SVR is associated with long-term clearance of HCV infection, which is regarded as a virologic ‘‘cure’’ and improved morbidity and mortality.  Patients who achieve SVR usually have improvement in liver histology and clinical outcomes. </w:t>
      </w:r>
    </w:p>
    <w:p w14:paraId="5B116E42" w14:textId="77777777" w:rsidR="00706082" w:rsidRDefault="00ED2B45" w:rsidP="00ED2B45">
      <w:pPr>
        <w:rPr>
          <w:rFonts w:cs="Arial"/>
          <w:sz w:val="22"/>
          <w:szCs w:val="22"/>
        </w:rPr>
      </w:pPr>
      <w:r w:rsidRPr="00F573D7">
        <w:rPr>
          <w:rFonts w:cs="Arial"/>
          <w:sz w:val="22"/>
          <w:szCs w:val="22"/>
        </w:rPr>
        <w:t xml:space="preserve">The AGA is trying to determine the feasibility of reporting the above SVR outcome to the appropriate governing body. By answering the questions below, we will understand the difficulty collecting the data and reporting on this HCV SVR measure. We will use this data in our measure development efforts. </w:t>
      </w:r>
    </w:p>
    <w:p w14:paraId="4502F7D8" w14:textId="77777777" w:rsidR="00706082" w:rsidRDefault="00706082" w:rsidP="00ED2B45">
      <w:pPr>
        <w:rPr>
          <w:rFonts w:cs="Arial"/>
          <w:sz w:val="22"/>
          <w:szCs w:val="22"/>
        </w:rPr>
      </w:pPr>
    </w:p>
    <w:p w14:paraId="6959F904" w14:textId="3FE92FD5" w:rsidR="00ED2B45" w:rsidRDefault="00ED2B45" w:rsidP="00ED2B45">
      <w:pPr>
        <w:rPr>
          <w:rFonts w:cs="Arial"/>
          <w:b/>
          <w:sz w:val="22"/>
          <w:szCs w:val="22"/>
        </w:rPr>
      </w:pPr>
      <w:r w:rsidRPr="00F573D7">
        <w:rPr>
          <w:rFonts w:cs="Arial"/>
          <w:b/>
          <w:sz w:val="22"/>
          <w:szCs w:val="22"/>
        </w:rPr>
        <w:t>Please answer the following questions regarding your practice:</w:t>
      </w:r>
    </w:p>
    <w:p w14:paraId="6FDCCEED" w14:textId="77777777" w:rsidR="00706082" w:rsidRPr="00F573D7" w:rsidRDefault="00706082" w:rsidP="00ED2B45">
      <w:pPr>
        <w:rPr>
          <w:rFonts w:cs="Arial"/>
          <w:b/>
          <w:sz w:val="22"/>
          <w:szCs w:val="22"/>
        </w:rPr>
      </w:pPr>
    </w:p>
    <w:p w14:paraId="3BB2EE49" w14:textId="77777777" w:rsidR="00ED2B45" w:rsidRPr="00F573D7" w:rsidRDefault="00ED2B45" w:rsidP="00ED2B45">
      <w:pPr>
        <w:pStyle w:val="ListParagraph"/>
        <w:numPr>
          <w:ilvl w:val="0"/>
          <w:numId w:val="10"/>
        </w:numPr>
        <w:spacing w:after="160" w:line="259" w:lineRule="auto"/>
        <w:rPr>
          <w:rFonts w:cs="Arial"/>
          <w:sz w:val="22"/>
          <w:szCs w:val="22"/>
        </w:rPr>
      </w:pPr>
      <w:r w:rsidRPr="00F573D7">
        <w:rPr>
          <w:rFonts w:cs="Arial"/>
          <w:sz w:val="22"/>
          <w:szCs w:val="22"/>
        </w:rPr>
        <w:t xml:space="preserve">What is the name of your practice?   </w:t>
      </w:r>
    </w:p>
    <w:p w14:paraId="5A6C4C92" w14:textId="77777777" w:rsidR="00ED2B45" w:rsidRPr="00F573D7" w:rsidRDefault="00ED2B45" w:rsidP="00ED2B45">
      <w:pPr>
        <w:pStyle w:val="ListParagraph"/>
        <w:rPr>
          <w:rFonts w:cs="Arial"/>
          <w:sz w:val="22"/>
          <w:szCs w:val="22"/>
        </w:rPr>
      </w:pPr>
    </w:p>
    <w:p w14:paraId="07C26604" w14:textId="77777777" w:rsidR="00ED2B45" w:rsidRPr="00F573D7" w:rsidRDefault="00ED2B45" w:rsidP="00ED2B45">
      <w:pPr>
        <w:pStyle w:val="ListParagraph"/>
        <w:numPr>
          <w:ilvl w:val="0"/>
          <w:numId w:val="10"/>
        </w:numPr>
        <w:spacing w:after="160" w:line="259" w:lineRule="auto"/>
        <w:rPr>
          <w:rFonts w:cs="Arial"/>
          <w:sz w:val="22"/>
          <w:szCs w:val="22"/>
        </w:rPr>
      </w:pPr>
      <w:r w:rsidRPr="00F573D7">
        <w:rPr>
          <w:rFonts w:cs="Arial"/>
          <w:sz w:val="22"/>
          <w:szCs w:val="22"/>
        </w:rPr>
        <w:t>How many providers work in your practice?</w:t>
      </w:r>
    </w:p>
    <w:p w14:paraId="47D06D49" w14:textId="77777777" w:rsidR="00ED2B45" w:rsidRPr="00F573D7" w:rsidRDefault="00ED2B45" w:rsidP="00ED2B45">
      <w:pPr>
        <w:pStyle w:val="ListParagraph"/>
        <w:rPr>
          <w:rFonts w:cs="Arial"/>
          <w:sz w:val="22"/>
          <w:szCs w:val="22"/>
        </w:rPr>
      </w:pPr>
    </w:p>
    <w:p w14:paraId="21FD6E73" w14:textId="77777777" w:rsidR="00ED2B45" w:rsidRPr="00F573D7" w:rsidRDefault="00ED2B45" w:rsidP="00ED2B45">
      <w:pPr>
        <w:pStyle w:val="ListParagraph"/>
        <w:numPr>
          <w:ilvl w:val="0"/>
          <w:numId w:val="10"/>
        </w:numPr>
        <w:spacing w:after="160" w:line="259" w:lineRule="auto"/>
        <w:rPr>
          <w:rFonts w:cs="Arial"/>
          <w:sz w:val="22"/>
          <w:szCs w:val="22"/>
        </w:rPr>
      </w:pPr>
      <w:r w:rsidRPr="00F573D7">
        <w:rPr>
          <w:rFonts w:cs="Arial"/>
          <w:sz w:val="22"/>
          <w:szCs w:val="22"/>
        </w:rPr>
        <w:t>Is your practice integrated into a larger health system? If so, what is the name of that health system?</w:t>
      </w:r>
    </w:p>
    <w:p w14:paraId="1282FEF5" w14:textId="77777777" w:rsidR="00ED2B45" w:rsidRPr="00F573D7" w:rsidRDefault="00ED2B45" w:rsidP="00ED2B45">
      <w:pPr>
        <w:pStyle w:val="ListParagraph"/>
        <w:rPr>
          <w:rFonts w:cs="Arial"/>
          <w:sz w:val="22"/>
          <w:szCs w:val="22"/>
        </w:rPr>
      </w:pPr>
    </w:p>
    <w:p w14:paraId="467BB3ED" w14:textId="77777777" w:rsidR="00ED2B45" w:rsidRPr="00F573D7" w:rsidRDefault="00ED2B45" w:rsidP="00ED2B45">
      <w:pPr>
        <w:pStyle w:val="ListParagraph"/>
        <w:numPr>
          <w:ilvl w:val="1"/>
          <w:numId w:val="10"/>
        </w:numPr>
        <w:spacing w:after="160" w:line="259" w:lineRule="auto"/>
        <w:rPr>
          <w:rFonts w:cs="Arial"/>
          <w:sz w:val="22"/>
          <w:szCs w:val="22"/>
        </w:rPr>
      </w:pPr>
      <w:r w:rsidRPr="00F573D7">
        <w:rPr>
          <w:rFonts w:cs="Arial"/>
          <w:sz w:val="22"/>
          <w:szCs w:val="22"/>
        </w:rPr>
        <w:t>Does your health system include an infectious diseases practice?</w:t>
      </w:r>
    </w:p>
    <w:p w14:paraId="12B26A69" w14:textId="77777777" w:rsidR="00ED2B45" w:rsidRPr="00F573D7" w:rsidRDefault="00ED2B45" w:rsidP="00ED2B45">
      <w:pPr>
        <w:pStyle w:val="ListParagraph"/>
        <w:numPr>
          <w:ilvl w:val="1"/>
          <w:numId w:val="10"/>
        </w:numPr>
        <w:spacing w:after="160" w:line="259" w:lineRule="auto"/>
        <w:rPr>
          <w:rFonts w:cs="Arial"/>
          <w:sz w:val="22"/>
          <w:szCs w:val="22"/>
        </w:rPr>
      </w:pPr>
      <w:r w:rsidRPr="00F573D7">
        <w:rPr>
          <w:rFonts w:cs="Arial"/>
          <w:sz w:val="22"/>
          <w:szCs w:val="22"/>
        </w:rPr>
        <w:t>Does that infectious disease practice also manage patients with chronic HCV infection?</w:t>
      </w:r>
    </w:p>
    <w:p w14:paraId="61A8F36B" w14:textId="77777777" w:rsidR="00ED2B45" w:rsidRPr="00F573D7" w:rsidRDefault="00ED2B45" w:rsidP="00ED2B45">
      <w:pPr>
        <w:pStyle w:val="ListParagraph"/>
        <w:rPr>
          <w:rFonts w:cs="Arial"/>
          <w:sz w:val="22"/>
          <w:szCs w:val="22"/>
        </w:rPr>
      </w:pPr>
    </w:p>
    <w:p w14:paraId="298F2F55" w14:textId="77777777" w:rsidR="00ED2B45" w:rsidRPr="00F573D7" w:rsidRDefault="00ED2B45" w:rsidP="00ED2B45">
      <w:pPr>
        <w:pStyle w:val="ListParagraph"/>
        <w:numPr>
          <w:ilvl w:val="0"/>
          <w:numId w:val="10"/>
        </w:numPr>
        <w:spacing w:after="160" w:line="259" w:lineRule="auto"/>
        <w:rPr>
          <w:rFonts w:cs="Arial"/>
          <w:sz w:val="22"/>
          <w:szCs w:val="22"/>
        </w:rPr>
      </w:pPr>
      <w:r w:rsidRPr="00F573D7">
        <w:rPr>
          <w:rFonts w:cs="Arial"/>
          <w:sz w:val="22"/>
          <w:szCs w:val="22"/>
        </w:rPr>
        <w:t xml:space="preserve">What is the name of your EHR (please enter brands/names of all EHRs you use)?  </w:t>
      </w:r>
    </w:p>
    <w:p w14:paraId="75179316" w14:textId="77777777" w:rsidR="00ED2B45" w:rsidRPr="00F573D7" w:rsidRDefault="00ED2B45" w:rsidP="00ED2B45">
      <w:pPr>
        <w:pStyle w:val="ListParagraph"/>
        <w:rPr>
          <w:rFonts w:cs="Arial"/>
          <w:sz w:val="22"/>
          <w:szCs w:val="22"/>
        </w:rPr>
      </w:pPr>
    </w:p>
    <w:p w14:paraId="2472B093" w14:textId="77777777" w:rsidR="00ED2B45" w:rsidRPr="00F573D7" w:rsidRDefault="00ED2B45" w:rsidP="00ED2B45">
      <w:pPr>
        <w:pStyle w:val="ListParagraph"/>
        <w:numPr>
          <w:ilvl w:val="0"/>
          <w:numId w:val="10"/>
        </w:numPr>
        <w:spacing w:after="160" w:line="259" w:lineRule="auto"/>
        <w:rPr>
          <w:rFonts w:cs="Arial"/>
          <w:sz w:val="22"/>
          <w:szCs w:val="22"/>
        </w:rPr>
      </w:pPr>
      <w:r w:rsidRPr="00F573D7">
        <w:rPr>
          <w:rFonts w:cs="Arial"/>
          <w:sz w:val="22"/>
          <w:szCs w:val="22"/>
        </w:rPr>
        <w:t xml:space="preserve">Does your practice own the EHR and/or can generate reports directly from the EHR?  Or do you need to ask a hospital to run reports from the EHR? </w:t>
      </w:r>
    </w:p>
    <w:p w14:paraId="5EECBB5C" w14:textId="77777777" w:rsidR="00ED2B45" w:rsidRDefault="00ED2B45" w:rsidP="00ED2B45">
      <w:pPr>
        <w:pStyle w:val="ListParagraph"/>
        <w:rPr>
          <w:sz w:val="24"/>
        </w:rPr>
      </w:pPr>
    </w:p>
    <w:p w14:paraId="3ADCAEF6" w14:textId="77777777" w:rsidR="00ED2B45" w:rsidRDefault="00ED2B45" w:rsidP="00ED2B45">
      <w:pPr>
        <w:pStyle w:val="ListParagraph"/>
        <w:numPr>
          <w:ilvl w:val="0"/>
          <w:numId w:val="10"/>
        </w:numPr>
        <w:spacing w:after="160" w:line="259" w:lineRule="auto"/>
        <w:rPr>
          <w:sz w:val="24"/>
        </w:rPr>
      </w:pPr>
      <w:r w:rsidRPr="001F1455">
        <w:rPr>
          <w:sz w:val="24"/>
        </w:rPr>
        <w:t xml:space="preserve">How many </w:t>
      </w:r>
      <w:r>
        <w:rPr>
          <w:sz w:val="24"/>
        </w:rPr>
        <w:t xml:space="preserve">clinical </w:t>
      </w:r>
      <w:r w:rsidRPr="001F1455">
        <w:rPr>
          <w:sz w:val="24"/>
        </w:rPr>
        <w:t>facilities/hospitals does your practice work with?</w:t>
      </w:r>
    </w:p>
    <w:p w14:paraId="3F30D47B" w14:textId="77777777" w:rsidR="00ED2B45" w:rsidRPr="00222BFE" w:rsidRDefault="00ED2B45" w:rsidP="00ED2B45">
      <w:pPr>
        <w:pStyle w:val="ListParagraph"/>
        <w:rPr>
          <w:sz w:val="24"/>
        </w:rPr>
      </w:pPr>
    </w:p>
    <w:p w14:paraId="4F54469A" w14:textId="77777777" w:rsidR="00ED2B45" w:rsidRPr="00706082" w:rsidRDefault="00ED2B45" w:rsidP="00ED2B45">
      <w:pPr>
        <w:pageBreakBefore/>
        <w:spacing w:line="300" w:lineRule="auto"/>
        <w:rPr>
          <w:rFonts w:cs="Arial"/>
          <w:b/>
          <w:bCs/>
          <w:szCs w:val="20"/>
        </w:rPr>
      </w:pPr>
      <w:r w:rsidRPr="00706082">
        <w:rPr>
          <w:rFonts w:cs="Arial"/>
          <w:b/>
          <w:bCs/>
          <w:szCs w:val="20"/>
        </w:rPr>
        <w:lastRenderedPageBreak/>
        <w:t>Does your health system have a centralized quality office? Or does your practice report quality outcomes separately? The chronic HCV SVR measure requires several individual data elements, so we need to know how easy or hard it is to capture these. Things we are looking for include whether you routinely capture the information as part of your work, whether this information in entered into your EHR, and if so, how easy it is to get the data back out.  Below is a list of all the data elements needed for the chronic HCV SVR measure. Please complete the table for the listed data elements:</w:t>
      </w:r>
    </w:p>
    <w:tbl>
      <w:tblPr>
        <w:tblStyle w:val="TableGrid"/>
        <w:tblW w:w="0" w:type="auto"/>
        <w:tblInd w:w="-5" w:type="dxa"/>
        <w:tblLook w:val="04A0" w:firstRow="1" w:lastRow="0" w:firstColumn="1" w:lastColumn="0" w:noHBand="0" w:noVBand="1"/>
      </w:tblPr>
      <w:tblGrid>
        <w:gridCol w:w="3510"/>
        <w:gridCol w:w="1350"/>
        <w:gridCol w:w="1350"/>
        <w:gridCol w:w="2160"/>
        <w:gridCol w:w="1530"/>
        <w:gridCol w:w="3055"/>
      </w:tblGrid>
      <w:tr w:rsidR="00ED2B45" w:rsidRPr="00F573D7" w14:paraId="7BE32035" w14:textId="77777777" w:rsidTr="0029303B">
        <w:trPr>
          <w:trHeight w:val="1646"/>
        </w:trPr>
        <w:tc>
          <w:tcPr>
            <w:tcW w:w="3510" w:type="dxa"/>
            <w:shd w:val="clear" w:color="auto" w:fill="B8CCE4" w:themeFill="accent1" w:themeFillTint="66"/>
          </w:tcPr>
          <w:p w14:paraId="6F256C91" w14:textId="77777777" w:rsidR="00ED2B45" w:rsidRPr="00F573D7" w:rsidRDefault="00ED2B45" w:rsidP="0029303B">
            <w:pPr>
              <w:spacing w:line="300" w:lineRule="auto"/>
              <w:rPr>
                <w:rFonts w:cs="Arial"/>
                <w:b/>
                <w:bCs/>
                <w:szCs w:val="20"/>
              </w:rPr>
            </w:pPr>
            <w:r w:rsidRPr="00F573D7">
              <w:rPr>
                <w:rFonts w:cs="Arial"/>
                <w:b/>
                <w:bCs/>
                <w:szCs w:val="20"/>
              </w:rPr>
              <w:t>Data Element</w:t>
            </w:r>
          </w:p>
        </w:tc>
        <w:tc>
          <w:tcPr>
            <w:tcW w:w="1350" w:type="dxa"/>
            <w:shd w:val="clear" w:color="auto" w:fill="B8CCE4" w:themeFill="accent1" w:themeFillTint="66"/>
          </w:tcPr>
          <w:p w14:paraId="09C2E2BA" w14:textId="77777777" w:rsidR="00ED2B45" w:rsidRPr="00F573D7" w:rsidRDefault="00ED2B45" w:rsidP="0029303B">
            <w:pPr>
              <w:spacing w:line="300" w:lineRule="auto"/>
              <w:rPr>
                <w:rFonts w:cs="Arial"/>
                <w:b/>
                <w:bCs/>
                <w:szCs w:val="20"/>
              </w:rPr>
            </w:pPr>
            <w:r w:rsidRPr="00F573D7">
              <w:rPr>
                <w:rFonts w:cs="Arial"/>
                <w:b/>
                <w:bCs/>
                <w:szCs w:val="20"/>
              </w:rPr>
              <w:t>Do you routinely capture this information already as part of your work?</w:t>
            </w:r>
          </w:p>
        </w:tc>
        <w:tc>
          <w:tcPr>
            <w:tcW w:w="1350" w:type="dxa"/>
            <w:shd w:val="clear" w:color="auto" w:fill="B8CCE4" w:themeFill="accent1" w:themeFillTint="66"/>
          </w:tcPr>
          <w:p w14:paraId="1480AA5A" w14:textId="77777777" w:rsidR="00ED2B45" w:rsidRPr="00F573D7" w:rsidRDefault="00ED2B45" w:rsidP="0029303B">
            <w:pPr>
              <w:spacing w:line="300" w:lineRule="auto"/>
              <w:rPr>
                <w:rFonts w:cs="Arial"/>
                <w:b/>
                <w:bCs/>
                <w:szCs w:val="20"/>
              </w:rPr>
            </w:pPr>
            <w:r w:rsidRPr="00F573D7">
              <w:rPr>
                <w:rFonts w:cs="Arial"/>
                <w:b/>
                <w:bCs/>
                <w:szCs w:val="20"/>
              </w:rPr>
              <w:t>Is this information available in your EHR?</w:t>
            </w:r>
          </w:p>
        </w:tc>
        <w:tc>
          <w:tcPr>
            <w:tcW w:w="2160" w:type="dxa"/>
            <w:shd w:val="clear" w:color="auto" w:fill="B8CCE4" w:themeFill="accent1" w:themeFillTint="66"/>
          </w:tcPr>
          <w:p w14:paraId="2713FBB0" w14:textId="4DADC571" w:rsidR="00ED2B45" w:rsidRPr="00F573D7" w:rsidRDefault="00ED2B45" w:rsidP="0029303B">
            <w:pPr>
              <w:spacing w:line="300" w:lineRule="auto"/>
              <w:rPr>
                <w:rFonts w:cs="Arial"/>
                <w:b/>
                <w:bCs/>
                <w:szCs w:val="20"/>
              </w:rPr>
            </w:pPr>
            <w:r w:rsidRPr="00F573D7">
              <w:rPr>
                <w:rFonts w:cs="Arial"/>
                <w:b/>
                <w:bCs/>
                <w:szCs w:val="20"/>
              </w:rPr>
              <w:t>How does this information show up in the report:  as text/notes or in defined data fields (e.g. dropdown box)?</w:t>
            </w:r>
          </w:p>
        </w:tc>
        <w:tc>
          <w:tcPr>
            <w:tcW w:w="1530" w:type="dxa"/>
            <w:shd w:val="clear" w:color="auto" w:fill="B8CCE4" w:themeFill="accent1" w:themeFillTint="66"/>
          </w:tcPr>
          <w:p w14:paraId="44AB633B" w14:textId="77777777" w:rsidR="00ED2B45" w:rsidRPr="00F573D7" w:rsidRDefault="00ED2B45" w:rsidP="0029303B">
            <w:pPr>
              <w:spacing w:line="300" w:lineRule="auto"/>
              <w:rPr>
                <w:rFonts w:cs="Arial"/>
                <w:b/>
                <w:bCs/>
                <w:szCs w:val="20"/>
              </w:rPr>
            </w:pPr>
            <w:r w:rsidRPr="00F573D7">
              <w:rPr>
                <w:rFonts w:cs="Arial"/>
                <w:b/>
                <w:bCs/>
                <w:szCs w:val="20"/>
              </w:rPr>
              <w:t>Are the data captured using codes (eg SNOMED, LOINC, ICD-10)?</w:t>
            </w:r>
          </w:p>
        </w:tc>
        <w:tc>
          <w:tcPr>
            <w:tcW w:w="3055" w:type="dxa"/>
            <w:shd w:val="clear" w:color="auto" w:fill="B8CCE4" w:themeFill="accent1" w:themeFillTint="66"/>
          </w:tcPr>
          <w:p w14:paraId="7E0AB588" w14:textId="77777777" w:rsidR="00ED2B45" w:rsidRPr="00F573D7" w:rsidRDefault="00ED2B45" w:rsidP="0029303B">
            <w:pPr>
              <w:spacing w:line="300" w:lineRule="auto"/>
              <w:rPr>
                <w:rFonts w:cs="Arial"/>
                <w:b/>
                <w:bCs/>
                <w:szCs w:val="20"/>
              </w:rPr>
            </w:pPr>
            <w:r w:rsidRPr="00F573D7">
              <w:rPr>
                <w:rFonts w:cs="Arial"/>
                <w:b/>
                <w:bCs/>
                <w:szCs w:val="20"/>
              </w:rPr>
              <w:t>Is the data a result of clinician assessment or self-reported by the patient?</w:t>
            </w:r>
          </w:p>
        </w:tc>
      </w:tr>
      <w:tr w:rsidR="00ED2B45" w:rsidRPr="00F573D7" w14:paraId="3060731A" w14:textId="77777777" w:rsidTr="0029303B">
        <w:trPr>
          <w:trHeight w:val="578"/>
        </w:trPr>
        <w:tc>
          <w:tcPr>
            <w:tcW w:w="3510" w:type="dxa"/>
            <w:shd w:val="clear" w:color="auto" w:fill="DBE5F1" w:themeFill="accent1" w:themeFillTint="33"/>
          </w:tcPr>
          <w:p w14:paraId="5357908E" w14:textId="77777777" w:rsidR="00ED2B45" w:rsidRPr="00F573D7" w:rsidRDefault="00ED2B45" w:rsidP="0029303B">
            <w:pPr>
              <w:spacing w:line="300" w:lineRule="auto"/>
              <w:rPr>
                <w:rFonts w:cs="Arial"/>
                <w:szCs w:val="20"/>
              </w:rPr>
            </w:pPr>
            <w:r w:rsidRPr="00F573D7">
              <w:rPr>
                <w:rFonts w:cs="Arial"/>
                <w:szCs w:val="20"/>
              </w:rPr>
              <w:t>Diagnosis: Chronic HCV Infection</w:t>
            </w:r>
          </w:p>
        </w:tc>
        <w:tc>
          <w:tcPr>
            <w:tcW w:w="1350" w:type="dxa"/>
            <w:shd w:val="clear" w:color="auto" w:fill="DBE5F1" w:themeFill="accent1" w:themeFillTint="33"/>
          </w:tcPr>
          <w:p w14:paraId="615188CD" w14:textId="4F824CD2" w:rsidR="00ED2B45" w:rsidRPr="00F573D7" w:rsidRDefault="00ED2B45" w:rsidP="0029303B">
            <w:pPr>
              <w:spacing w:line="300" w:lineRule="auto"/>
              <w:jc w:val="center"/>
              <w:rPr>
                <w:rFonts w:cs="Arial"/>
                <w:color w:val="FF0000"/>
                <w:szCs w:val="20"/>
              </w:rPr>
            </w:pPr>
          </w:p>
          <w:p w14:paraId="0FFA0BEC" w14:textId="77777777" w:rsidR="00ED2B45" w:rsidRPr="00F573D7" w:rsidRDefault="00ED2B45" w:rsidP="0029303B">
            <w:pPr>
              <w:spacing w:line="300" w:lineRule="auto"/>
              <w:jc w:val="center"/>
              <w:rPr>
                <w:rFonts w:cs="Arial"/>
                <w:color w:val="A6A6A6" w:themeColor="background1" w:themeShade="A6"/>
                <w:szCs w:val="20"/>
              </w:rPr>
            </w:pPr>
          </w:p>
        </w:tc>
        <w:tc>
          <w:tcPr>
            <w:tcW w:w="1350" w:type="dxa"/>
            <w:shd w:val="clear" w:color="auto" w:fill="DBE5F1" w:themeFill="accent1" w:themeFillTint="33"/>
          </w:tcPr>
          <w:p w14:paraId="06A82259" w14:textId="54C9F013" w:rsidR="00ED2B45" w:rsidRPr="00F573D7" w:rsidRDefault="00ED2B45" w:rsidP="0029303B">
            <w:pPr>
              <w:spacing w:line="300" w:lineRule="auto"/>
              <w:jc w:val="center"/>
              <w:rPr>
                <w:rFonts w:cs="Arial"/>
                <w:color w:val="FF0000"/>
                <w:szCs w:val="20"/>
              </w:rPr>
            </w:pPr>
          </w:p>
          <w:p w14:paraId="7B3A59FD" w14:textId="77777777" w:rsidR="00ED2B45" w:rsidRPr="00F573D7" w:rsidRDefault="00ED2B45" w:rsidP="0029303B">
            <w:pPr>
              <w:spacing w:line="300" w:lineRule="auto"/>
              <w:jc w:val="center"/>
              <w:rPr>
                <w:rFonts w:cs="Arial"/>
                <w:b/>
                <w:bCs/>
                <w:szCs w:val="20"/>
              </w:rPr>
            </w:pPr>
          </w:p>
        </w:tc>
        <w:tc>
          <w:tcPr>
            <w:tcW w:w="2160" w:type="dxa"/>
            <w:shd w:val="clear" w:color="auto" w:fill="DBE5F1" w:themeFill="accent1" w:themeFillTint="33"/>
          </w:tcPr>
          <w:p w14:paraId="089B3ED1" w14:textId="1EAD1585" w:rsidR="00ED2B45" w:rsidRPr="00F573D7" w:rsidRDefault="00ED2B45" w:rsidP="0029303B">
            <w:pPr>
              <w:spacing w:line="300" w:lineRule="auto"/>
              <w:jc w:val="center"/>
              <w:rPr>
                <w:rFonts w:cs="Arial"/>
                <w:color w:val="FF0000"/>
                <w:szCs w:val="20"/>
              </w:rPr>
            </w:pPr>
          </w:p>
        </w:tc>
        <w:tc>
          <w:tcPr>
            <w:tcW w:w="1530" w:type="dxa"/>
            <w:shd w:val="clear" w:color="auto" w:fill="DBE5F1" w:themeFill="accent1" w:themeFillTint="33"/>
          </w:tcPr>
          <w:p w14:paraId="46C58DCD" w14:textId="7CB53AAF" w:rsidR="00ED2B45" w:rsidRPr="00F573D7" w:rsidRDefault="00ED2B45" w:rsidP="0029303B">
            <w:pPr>
              <w:spacing w:line="300" w:lineRule="auto"/>
              <w:jc w:val="center"/>
              <w:rPr>
                <w:rFonts w:cs="Arial"/>
                <w:color w:val="FF0000"/>
                <w:szCs w:val="20"/>
              </w:rPr>
            </w:pPr>
          </w:p>
          <w:p w14:paraId="23DDBBF4" w14:textId="77777777" w:rsidR="00ED2B45" w:rsidRPr="00F573D7" w:rsidRDefault="00ED2B45" w:rsidP="0029303B">
            <w:pPr>
              <w:spacing w:line="300" w:lineRule="auto"/>
              <w:jc w:val="center"/>
              <w:rPr>
                <w:rFonts w:cs="Arial"/>
                <w:color w:val="A6A6A6" w:themeColor="background1" w:themeShade="A6"/>
                <w:szCs w:val="20"/>
              </w:rPr>
            </w:pPr>
          </w:p>
        </w:tc>
        <w:tc>
          <w:tcPr>
            <w:tcW w:w="3055" w:type="dxa"/>
            <w:shd w:val="clear" w:color="auto" w:fill="DBE5F1" w:themeFill="accent1" w:themeFillTint="33"/>
          </w:tcPr>
          <w:p w14:paraId="0C804840" w14:textId="43C29D45" w:rsidR="00ED2B45" w:rsidRPr="00F573D7" w:rsidRDefault="00ED2B45" w:rsidP="0029303B">
            <w:pPr>
              <w:spacing w:line="300" w:lineRule="auto"/>
              <w:jc w:val="center"/>
              <w:rPr>
                <w:rFonts w:cs="Arial"/>
                <w:color w:val="A6A6A6" w:themeColor="background1" w:themeShade="A6"/>
                <w:szCs w:val="20"/>
              </w:rPr>
            </w:pPr>
          </w:p>
        </w:tc>
      </w:tr>
      <w:tr w:rsidR="00ED2B45" w:rsidRPr="00F573D7" w14:paraId="0815E1B5" w14:textId="77777777" w:rsidTr="0029303B">
        <w:trPr>
          <w:trHeight w:val="281"/>
        </w:trPr>
        <w:tc>
          <w:tcPr>
            <w:tcW w:w="3510" w:type="dxa"/>
            <w:shd w:val="clear" w:color="auto" w:fill="DBE5F1" w:themeFill="accent1" w:themeFillTint="33"/>
          </w:tcPr>
          <w:p w14:paraId="7F2C7A98" w14:textId="77777777" w:rsidR="00ED2B45" w:rsidRPr="00F573D7" w:rsidRDefault="00ED2B45" w:rsidP="0029303B">
            <w:pPr>
              <w:spacing w:line="300" w:lineRule="auto"/>
              <w:rPr>
                <w:rFonts w:cs="Arial"/>
                <w:szCs w:val="20"/>
              </w:rPr>
            </w:pPr>
            <w:r w:rsidRPr="00F573D7">
              <w:rPr>
                <w:rFonts w:cs="Arial"/>
                <w:szCs w:val="20"/>
              </w:rPr>
              <w:t xml:space="preserve">Diagnostic test performed: HCV Ribonucleic acid (RNA) </w:t>
            </w:r>
          </w:p>
        </w:tc>
        <w:tc>
          <w:tcPr>
            <w:tcW w:w="1350" w:type="dxa"/>
            <w:shd w:val="clear" w:color="auto" w:fill="DBE5F1" w:themeFill="accent1" w:themeFillTint="33"/>
          </w:tcPr>
          <w:p w14:paraId="6868045D" w14:textId="1362C73E" w:rsidR="00ED2B45" w:rsidRPr="00F573D7" w:rsidRDefault="00ED2B45" w:rsidP="0029303B">
            <w:pPr>
              <w:spacing w:line="300" w:lineRule="auto"/>
              <w:jc w:val="center"/>
              <w:rPr>
                <w:rFonts w:cs="Arial"/>
                <w:color w:val="FF0000"/>
                <w:szCs w:val="20"/>
              </w:rPr>
            </w:pPr>
          </w:p>
          <w:p w14:paraId="797C5A65" w14:textId="77777777" w:rsidR="00ED2B45" w:rsidRPr="00F573D7" w:rsidRDefault="00ED2B45" w:rsidP="0029303B">
            <w:pPr>
              <w:spacing w:line="300" w:lineRule="auto"/>
              <w:jc w:val="center"/>
              <w:rPr>
                <w:rFonts w:cs="Arial"/>
                <w:color w:val="A6A6A6" w:themeColor="background1" w:themeShade="A6"/>
                <w:szCs w:val="20"/>
              </w:rPr>
            </w:pPr>
          </w:p>
        </w:tc>
        <w:tc>
          <w:tcPr>
            <w:tcW w:w="1350" w:type="dxa"/>
            <w:shd w:val="clear" w:color="auto" w:fill="DBE5F1" w:themeFill="accent1" w:themeFillTint="33"/>
          </w:tcPr>
          <w:p w14:paraId="32A4C323" w14:textId="620BF64C" w:rsidR="00ED2B45" w:rsidRPr="00F573D7" w:rsidRDefault="00ED2B45" w:rsidP="0029303B">
            <w:pPr>
              <w:spacing w:line="300" w:lineRule="auto"/>
              <w:jc w:val="center"/>
              <w:rPr>
                <w:rFonts w:cs="Arial"/>
                <w:color w:val="FF0000"/>
                <w:szCs w:val="20"/>
              </w:rPr>
            </w:pPr>
          </w:p>
          <w:p w14:paraId="75DEE5A9" w14:textId="77777777" w:rsidR="00ED2B45" w:rsidRPr="00F573D7" w:rsidRDefault="00ED2B45" w:rsidP="0029303B">
            <w:pPr>
              <w:spacing w:line="300" w:lineRule="auto"/>
              <w:jc w:val="center"/>
              <w:rPr>
                <w:rFonts w:cs="Arial"/>
                <w:color w:val="A6A6A6" w:themeColor="background1" w:themeShade="A6"/>
                <w:szCs w:val="20"/>
              </w:rPr>
            </w:pPr>
          </w:p>
        </w:tc>
        <w:tc>
          <w:tcPr>
            <w:tcW w:w="2160" w:type="dxa"/>
            <w:shd w:val="clear" w:color="auto" w:fill="DBE5F1" w:themeFill="accent1" w:themeFillTint="33"/>
          </w:tcPr>
          <w:p w14:paraId="031D7D55" w14:textId="5C0C7CF5" w:rsidR="00ED2B45" w:rsidRPr="00F573D7" w:rsidRDefault="00ED2B45" w:rsidP="0029303B">
            <w:pPr>
              <w:spacing w:line="300" w:lineRule="auto"/>
              <w:jc w:val="center"/>
              <w:rPr>
                <w:rFonts w:cs="Arial"/>
                <w:color w:val="A6A6A6" w:themeColor="background1" w:themeShade="A6"/>
                <w:szCs w:val="20"/>
              </w:rPr>
            </w:pPr>
          </w:p>
        </w:tc>
        <w:tc>
          <w:tcPr>
            <w:tcW w:w="1530" w:type="dxa"/>
            <w:shd w:val="clear" w:color="auto" w:fill="DBE5F1" w:themeFill="accent1" w:themeFillTint="33"/>
          </w:tcPr>
          <w:p w14:paraId="1D5DDFF3" w14:textId="4F9955E4" w:rsidR="00ED2B45" w:rsidRPr="00F573D7" w:rsidRDefault="00ED2B45" w:rsidP="0029303B">
            <w:pPr>
              <w:spacing w:line="300" w:lineRule="auto"/>
              <w:jc w:val="center"/>
              <w:rPr>
                <w:rFonts w:cs="Arial"/>
                <w:color w:val="A6A6A6" w:themeColor="background1" w:themeShade="A6"/>
                <w:szCs w:val="20"/>
              </w:rPr>
            </w:pPr>
          </w:p>
        </w:tc>
        <w:tc>
          <w:tcPr>
            <w:tcW w:w="3055" w:type="dxa"/>
            <w:shd w:val="clear" w:color="auto" w:fill="DBE5F1" w:themeFill="accent1" w:themeFillTint="33"/>
          </w:tcPr>
          <w:p w14:paraId="35653E5A" w14:textId="3CC4C6C1" w:rsidR="00ED2B45" w:rsidRPr="00F573D7" w:rsidRDefault="00ED2B45" w:rsidP="0029303B">
            <w:pPr>
              <w:spacing w:line="300" w:lineRule="auto"/>
              <w:jc w:val="center"/>
              <w:rPr>
                <w:rFonts w:cs="Arial"/>
                <w:color w:val="FF0000"/>
                <w:szCs w:val="20"/>
              </w:rPr>
            </w:pPr>
          </w:p>
        </w:tc>
      </w:tr>
      <w:tr w:rsidR="00ED2B45" w:rsidRPr="00F573D7" w14:paraId="33860736" w14:textId="77777777" w:rsidTr="0029303B">
        <w:trPr>
          <w:trHeight w:val="281"/>
        </w:trPr>
        <w:tc>
          <w:tcPr>
            <w:tcW w:w="3510" w:type="dxa"/>
            <w:shd w:val="clear" w:color="auto" w:fill="DBE5F1" w:themeFill="accent1" w:themeFillTint="33"/>
          </w:tcPr>
          <w:p w14:paraId="4A809C84" w14:textId="77777777" w:rsidR="00ED2B45" w:rsidRPr="00F573D7" w:rsidRDefault="00ED2B45" w:rsidP="0029303B">
            <w:pPr>
              <w:spacing w:line="300" w:lineRule="auto"/>
              <w:rPr>
                <w:rFonts w:cs="Arial"/>
                <w:szCs w:val="20"/>
              </w:rPr>
            </w:pPr>
            <w:r w:rsidRPr="00F573D7">
              <w:rPr>
                <w:rFonts w:cs="Arial"/>
                <w:szCs w:val="20"/>
              </w:rPr>
              <w:t>Patient Encounter Code</w:t>
            </w:r>
          </w:p>
        </w:tc>
        <w:tc>
          <w:tcPr>
            <w:tcW w:w="1350" w:type="dxa"/>
            <w:shd w:val="clear" w:color="auto" w:fill="DBE5F1" w:themeFill="accent1" w:themeFillTint="33"/>
          </w:tcPr>
          <w:p w14:paraId="430163E5" w14:textId="0B09D5FB" w:rsidR="00ED2B45" w:rsidRPr="00F573D7" w:rsidRDefault="00ED2B45" w:rsidP="0029303B">
            <w:pPr>
              <w:spacing w:line="300" w:lineRule="auto"/>
              <w:jc w:val="center"/>
              <w:rPr>
                <w:rFonts w:cs="Arial"/>
                <w:color w:val="FF0000"/>
                <w:szCs w:val="20"/>
              </w:rPr>
            </w:pPr>
          </w:p>
        </w:tc>
        <w:tc>
          <w:tcPr>
            <w:tcW w:w="1350" w:type="dxa"/>
            <w:shd w:val="clear" w:color="auto" w:fill="DBE5F1" w:themeFill="accent1" w:themeFillTint="33"/>
          </w:tcPr>
          <w:p w14:paraId="27623045" w14:textId="7FF4A2F0" w:rsidR="00ED2B45" w:rsidRPr="00F573D7" w:rsidRDefault="00ED2B45" w:rsidP="0029303B">
            <w:pPr>
              <w:spacing w:line="300" w:lineRule="auto"/>
              <w:jc w:val="center"/>
              <w:rPr>
                <w:rFonts w:cs="Arial"/>
                <w:color w:val="FF0000"/>
                <w:szCs w:val="20"/>
              </w:rPr>
            </w:pPr>
          </w:p>
        </w:tc>
        <w:tc>
          <w:tcPr>
            <w:tcW w:w="2160" w:type="dxa"/>
            <w:shd w:val="clear" w:color="auto" w:fill="DBE5F1" w:themeFill="accent1" w:themeFillTint="33"/>
          </w:tcPr>
          <w:p w14:paraId="7CE28601" w14:textId="4817241D" w:rsidR="00ED2B45" w:rsidRPr="00F573D7" w:rsidRDefault="00ED2B45" w:rsidP="0029303B">
            <w:pPr>
              <w:spacing w:line="300" w:lineRule="auto"/>
              <w:jc w:val="center"/>
              <w:rPr>
                <w:rFonts w:cs="Arial"/>
                <w:color w:val="FF0000"/>
                <w:szCs w:val="20"/>
              </w:rPr>
            </w:pPr>
          </w:p>
        </w:tc>
        <w:tc>
          <w:tcPr>
            <w:tcW w:w="1530" w:type="dxa"/>
            <w:shd w:val="clear" w:color="auto" w:fill="DBE5F1" w:themeFill="accent1" w:themeFillTint="33"/>
          </w:tcPr>
          <w:p w14:paraId="193BC462" w14:textId="4880F1A8" w:rsidR="00ED2B45" w:rsidRPr="00F573D7" w:rsidRDefault="00ED2B45" w:rsidP="0029303B">
            <w:pPr>
              <w:spacing w:line="300" w:lineRule="auto"/>
              <w:jc w:val="center"/>
              <w:rPr>
                <w:rFonts w:cs="Arial"/>
                <w:color w:val="FF0000"/>
                <w:szCs w:val="20"/>
              </w:rPr>
            </w:pPr>
          </w:p>
        </w:tc>
        <w:tc>
          <w:tcPr>
            <w:tcW w:w="3055" w:type="dxa"/>
            <w:shd w:val="clear" w:color="auto" w:fill="DBE5F1" w:themeFill="accent1" w:themeFillTint="33"/>
          </w:tcPr>
          <w:p w14:paraId="24E9AC5C" w14:textId="341AFD7D" w:rsidR="00ED2B45" w:rsidRPr="00F573D7" w:rsidRDefault="00ED2B45" w:rsidP="0029303B">
            <w:pPr>
              <w:spacing w:line="300" w:lineRule="auto"/>
              <w:jc w:val="center"/>
              <w:rPr>
                <w:rFonts w:cs="Arial"/>
                <w:color w:val="FF0000"/>
                <w:szCs w:val="20"/>
              </w:rPr>
            </w:pPr>
          </w:p>
        </w:tc>
      </w:tr>
      <w:tr w:rsidR="00ED2B45" w:rsidRPr="00F573D7" w14:paraId="356E9696" w14:textId="77777777" w:rsidTr="0029303B">
        <w:trPr>
          <w:trHeight w:val="546"/>
        </w:trPr>
        <w:tc>
          <w:tcPr>
            <w:tcW w:w="3510" w:type="dxa"/>
            <w:shd w:val="clear" w:color="auto" w:fill="DBE5F1" w:themeFill="accent1" w:themeFillTint="33"/>
          </w:tcPr>
          <w:p w14:paraId="37CF6887" w14:textId="77777777" w:rsidR="00ED2B45" w:rsidRPr="00F573D7" w:rsidRDefault="00ED2B45" w:rsidP="0029303B">
            <w:pPr>
              <w:spacing w:line="300" w:lineRule="auto"/>
              <w:rPr>
                <w:rFonts w:cs="Arial"/>
                <w:szCs w:val="20"/>
              </w:rPr>
            </w:pPr>
            <w:r w:rsidRPr="00F573D7">
              <w:rPr>
                <w:rFonts w:cs="Arial"/>
                <w:szCs w:val="20"/>
              </w:rPr>
              <w:t>Patient reason SVR testing not performed/ordered (see below)*</w:t>
            </w:r>
          </w:p>
        </w:tc>
        <w:tc>
          <w:tcPr>
            <w:tcW w:w="1350" w:type="dxa"/>
            <w:shd w:val="clear" w:color="auto" w:fill="DBE5F1" w:themeFill="accent1" w:themeFillTint="33"/>
          </w:tcPr>
          <w:p w14:paraId="2AE9C894" w14:textId="0419C36F" w:rsidR="00ED2B45" w:rsidRPr="00F573D7" w:rsidRDefault="00ED2B45" w:rsidP="0029303B">
            <w:pPr>
              <w:spacing w:line="300" w:lineRule="auto"/>
              <w:jc w:val="center"/>
              <w:rPr>
                <w:rFonts w:cs="Arial"/>
                <w:color w:val="FF0000"/>
                <w:szCs w:val="20"/>
              </w:rPr>
            </w:pPr>
          </w:p>
        </w:tc>
        <w:tc>
          <w:tcPr>
            <w:tcW w:w="1350" w:type="dxa"/>
            <w:shd w:val="clear" w:color="auto" w:fill="DBE5F1" w:themeFill="accent1" w:themeFillTint="33"/>
          </w:tcPr>
          <w:p w14:paraId="65C09ED2" w14:textId="161022F5" w:rsidR="00ED2B45" w:rsidRPr="00F573D7" w:rsidRDefault="00ED2B45" w:rsidP="0029303B">
            <w:pPr>
              <w:spacing w:line="300" w:lineRule="auto"/>
              <w:jc w:val="center"/>
              <w:rPr>
                <w:rFonts w:cs="Arial"/>
                <w:color w:val="FF0000"/>
                <w:szCs w:val="20"/>
              </w:rPr>
            </w:pPr>
          </w:p>
        </w:tc>
        <w:tc>
          <w:tcPr>
            <w:tcW w:w="2160" w:type="dxa"/>
            <w:shd w:val="clear" w:color="auto" w:fill="DBE5F1" w:themeFill="accent1" w:themeFillTint="33"/>
          </w:tcPr>
          <w:p w14:paraId="2999BBF3" w14:textId="46506A70" w:rsidR="00ED2B45" w:rsidRPr="00F573D7" w:rsidRDefault="00ED2B45" w:rsidP="0029303B">
            <w:pPr>
              <w:spacing w:line="300" w:lineRule="auto"/>
              <w:jc w:val="center"/>
              <w:rPr>
                <w:rFonts w:cs="Arial"/>
                <w:color w:val="FF0000"/>
                <w:szCs w:val="20"/>
              </w:rPr>
            </w:pPr>
          </w:p>
        </w:tc>
        <w:tc>
          <w:tcPr>
            <w:tcW w:w="1530" w:type="dxa"/>
            <w:shd w:val="clear" w:color="auto" w:fill="DBE5F1" w:themeFill="accent1" w:themeFillTint="33"/>
          </w:tcPr>
          <w:p w14:paraId="09CC3511" w14:textId="1C922C2F" w:rsidR="00ED2B45" w:rsidRPr="00F573D7" w:rsidRDefault="00ED2B45" w:rsidP="0029303B">
            <w:pPr>
              <w:spacing w:line="300" w:lineRule="auto"/>
              <w:jc w:val="center"/>
              <w:rPr>
                <w:rFonts w:cs="Arial"/>
                <w:color w:val="FF0000"/>
                <w:szCs w:val="20"/>
              </w:rPr>
            </w:pPr>
          </w:p>
        </w:tc>
        <w:tc>
          <w:tcPr>
            <w:tcW w:w="3055" w:type="dxa"/>
            <w:shd w:val="clear" w:color="auto" w:fill="DBE5F1" w:themeFill="accent1" w:themeFillTint="33"/>
          </w:tcPr>
          <w:p w14:paraId="7A1C9434" w14:textId="0676F498" w:rsidR="00ED2B45" w:rsidRPr="00F573D7" w:rsidRDefault="00ED2B45" w:rsidP="0029303B">
            <w:pPr>
              <w:spacing w:line="300" w:lineRule="auto"/>
              <w:jc w:val="center"/>
              <w:rPr>
                <w:rFonts w:cs="Arial"/>
                <w:color w:val="FF0000"/>
                <w:szCs w:val="20"/>
              </w:rPr>
            </w:pPr>
          </w:p>
        </w:tc>
      </w:tr>
      <w:tr w:rsidR="00ED2B45" w:rsidRPr="00F573D7" w14:paraId="18A04D95" w14:textId="77777777" w:rsidTr="0029303B">
        <w:trPr>
          <w:trHeight w:val="562"/>
        </w:trPr>
        <w:tc>
          <w:tcPr>
            <w:tcW w:w="3510" w:type="dxa"/>
            <w:shd w:val="clear" w:color="auto" w:fill="DBE5F1" w:themeFill="accent1" w:themeFillTint="33"/>
          </w:tcPr>
          <w:p w14:paraId="6E93D088" w14:textId="77777777" w:rsidR="00ED2B45" w:rsidRPr="00F573D7" w:rsidRDefault="00ED2B45" w:rsidP="0029303B">
            <w:pPr>
              <w:spacing w:line="300" w:lineRule="auto"/>
              <w:rPr>
                <w:rFonts w:cs="Arial"/>
                <w:szCs w:val="20"/>
              </w:rPr>
            </w:pPr>
            <w:r w:rsidRPr="00F573D7">
              <w:rPr>
                <w:rFonts w:cs="Arial"/>
                <w:szCs w:val="20"/>
              </w:rPr>
              <w:t>Medical reason SVR testing not performed/ordered (see below)^</w:t>
            </w:r>
          </w:p>
        </w:tc>
        <w:tc>
          <w:tcPr>
            <w:tcW w:w="1350" w:type="dxa"/>
            <w:shd w:val="clear" w:color="auto" w:fill="DBE5F1" w:themeFill="accent1" w:themeFillTint="33"/>
          </w:tcPr>
          <w:p w14:paraId="37B3DBA8" w14:textId="6B6B362A" w:rsidR="00ED2B45" w:rsidRPr="00F573D7" w:rsidRDefault="00ED2B45" w:rsidP="0029303B">
            <w:pPr>
              <w:spacing w:line="300" w:lineRule="auto"/>
              <w:jc w:val="center"/>
              <w:rPr>
                <w:rFonts w:cs="Arial"/>
                <w:color w:val="FF0000"/>
                <w:szCs w:val="20"/>
              </w:rPr>
            </w:pPr>
          </w:p>
        </w:tc>
        <w:tc>
          <w:tcPr>
            <w:tcW w:w="1350" w:type="dxa"/>
            <w:shd w:val="clear" w:color="auto" w:fill="DBE5F1" w:themeFill="accent1" w:themeFillTint="33"/>
          </w:tcPr>
          <w:p w14:paraId="09FE8564" w14:textId="671BCF84" w:rsidR="00ED2B45" w:rsidRPr="00F573D7" w:rsidRDefault="00ED2B45" w:rsidP="0029303B">
            <w:pPr>
              <w:spacing w:line="300" w:lineRule="auto"/>
              <w:jc w:val="center"/>
              <w:rPr>
                <w:rFonts w:cs="Arial"/>
                <w:color w:val="FF0000"/>
                <w:szCs w:val="20"/>
              </w:rPr>
            </w:pPr>
          </w:p>
        </w:tc>
        <w:tc>
          <w:tcPr>
            <w:tcW w:w="2160" w:type="dxa"/>
            <w:shd w:val="clear" w:color="auto" w:fill="DBE5F1" w:themeFill="accent1" w:themeFillTint="33"/>
          </w:tcPr>
          <w:p w14:paraId="044FFA24" w14:textId="4F72A874" w:rsidR="00ED2B45" w:rsidRPr="00F573D7" w:rsidRDefault="00ED2B45" w:rsidP="0029303B">
            <w:pPr>
              <w:spacing w:line="300" w:lineRule="auto"/>
              <w:jc w:val="center"/>
              <w:rPr>
                <w:rFonts w:cs="Arial"/>
                <w:color w:val="FF0000"/>
                <w:szCs w:val="20"/>
              </w:rPr>
            </w:pPr>
          </w:p>
        </w:tc>
        <w:tc>
          <w:tcPr>
            <w:tcW w:w="1530" w:type="dxa"/>
            <w:shd w:val="clear" w:color="auto" w:fill="DBE5F1" w:themeFill="accent1" w:themeFillTint="33"/>
          </w:tcPr>
          <w:p w14:paraId="0B3BDC05" w14:textId="15C38E1B" w:rsidR="00ED2B45" w:rsidRPr="00F573D7" w:rsidRDefault="00ED2B45" w:rsidP="0029303B">
            <w:pPr>
              <w:spacing w:line="300" w:lineRule="auto"/>
              <w:jc w:val="center"/>
              <w:rPr>
                <w:rFonts w:cs="Arial"/>
                <w:color w:val="FF0000"/>
                <w:szCs w:val="20"/>
              </w:rPr>
            </w:pPr>
          </w:p>
        </w:tc>
        <w:tc>
          <w:tcPr>
            <w:tcW w:w="3055" w:type="dxa"/>
            <w:shd w:val="clear" w:color="auto" w:fill="DBE5F1" w:themeFill="accent1" w:themeFillTint="33"/>
          </w:tcPr>
          <w:p w14:paraId="1274745A" w14:textId="167FAA88" w:rsidR="00ED2B45" w:rsidRPr="00F573D7" w:rsidRDefault="00ED2B45" w:rsidP="0029303B">
            <w:pPr>
              <w:spacing w:line="300" w:lineRule="auto"/>
              <w:jc w:val="center"/>
              <w:rPr>
                <w:rFonts w:cs="Arial"/>
                <w:color w:val="FF0000"/>
                <w:szCs w:val="20"/>
              </w:rPr>
            </w:pPr>
          </w:p>
        </w:tc>
      </w:tr>
    </w:tbl>
    <w:p w14:paraId="58CCF909" w14:textId="77777777" w:rsidR="00ED2B45" w:rsidRDefault="00ED2B45" w:rsidP="00ED2B45">
      <w:pPr>
        <w:spacing w:line="300" w:lineRule="auto"/>
        <w:rPr>
          <w:rFonts w:cs="Arial"/>
          <w:bCs/>
          <w:szCs w:val="20"/>
        </w:rPr>
      </w:pPr>
    </w:p>
    <w:p w14:paraId="4A7AB90B" w14:textId="77777777" w:rsidR="00ED2B45" w:rsidRPr="00F573D7" w:rsidRDefault="00ED2B45" w:rsidP="00ED2B45">
      <w:pPr>
        <w:spacing w:line="300" w:lineRule="auto"/>
        <w:rPr>
          <w:rFonts w:cs="Arial"/>
          <w:bCs/>
          <w:szCs w:val="20"/>
        </w:rPr>
      </w:pPr>
      <w:r w:rsidRPr="00F573D7">
        <w:rPr>
          <w:rFonts w:cs="Arial"/>
          <w:bCs/>
          <w:szCs w:val="20"/>
        </w:rPr>
        <w:t>*Patient reason SVR testing not performed includes but is not limited to: patient declined testing, patient refused treatment, patient lost to follow up</w:t>
      </w:r>
    </w:p>
    <w:p w14:paraId="6119AE9D" w14:textId="5B2FE11E" w:rsidR="00ED2B45" w:rsidRDefault="00ED2B45" w:rsidP="00ED2B45">
      <w:pPr>
        <w:spacing w:line="300" w:lineRule="auto"/>
        <w:rPr>
          <w:rFonts w:cs="Arial"/>
          <w:bCs/>
          <w:szCs w:val="20"/>
        </w:rPr>
      </w:pPr>
      <w:r w:rsidRPr="00F573D7">
        <w:rPr>
          <w:rFonts w:cs="Arial"/>
          <w:bCs/>
          <w:szCs w:val="20"/>
        </w:rPr>
        <w:t>^Medical reason SVR testing not performed includes but is not limited to: patient treatment discontinued early, not covered by insurance, patient death</w:t>
      </w:r>
    </w:p>
    <w:p w14:paraId="56DC125D" w14:textId="77777777" w:rsidR="00ED2B45" w:rsidRPr="00F573D7" w:rsidRDefault="00ED2B45" w:rsidP="00ED2B45">
      <w:pPr>
        <w:spacing w:line="300" w:lineRule="auto"/>
        <w:rPr>
          <w:rFonts w:cs="Arial"/>
          <w:bCs/>
          <w:szCs w:val="20"/>
        </w:rPr>
      </w:pPr>
    </w:p>
    <w:p w14:paraId="314CB226" w14:textId="77777777" w:rsidR="00ED2B45" w:rsidRPr="00F573D7" w:rsidRDefault="00ED2B45" w:rsidP="00ED2B45">
      <w:pPr>
        <w:spacing w:line="300" w:lineRule="auto"/>
        <w:rPr>
          <w:rFonts w:cs="Arial"/>
          <w:bCs/>
          <w:szCs w:val="20"/>
        </w:rPr>
      </w:pPr>
      <w:bookmarkStart w:id="0" w:name="_Hlk112919612"/>
      <w:r w:rsidRPr="00F573D7">
        <w:rPr>
          <w:rFonts w:cs="Arial"/>
          <w:szCs w:val="20"/>
        </w:rPr>
        <w:t>2022 American Gastroenterological Association. All rights reserved. CPT copyright 2022 American Medical Association. All rights reserved. CPT® is a registered trademark of the American Medical Association</w:t>
      </w:r>
    </w:p>
    <w:bookmarkEnd w:id="0"/>
    <w:p w14:paraId="665B31F8" w14:textId="77777777" w:rsidR="00ED2B45" w:rsidRPr="00F573D7" w:rsidRDefault="00ED2B45" w:rsidP="00ED2B45">
      <w:pPr>
        <w:pageBreakBefore/>
        <w:spacing w:line="300" w:lineRule="auto"/>
        <w:rPr>
          <w:rFonts w:cs="Arial"/>
          <w:b/>
          <w:bCs/>
          <w:szCs w:val="28"/>
        </w:rPr>
      </w:pPr>
      <w:r w:rsidRPr="00F573D7">
        <w:rPr>
          <w:rFonts w:cs="Arial"/>
          <w:b/>
          <w:bCs/>
          <w:szCs w:val="28"/>
        </w:rPr>
        <w:lastRenderedPageBreak/>
        <w:t xml:space="preserve">Appendix A: Relevant Codes </w:t>
      </w:r>
    </w:p>
    <w:p w14:paraId="5398F2F3" w14:textId="77777777" w:rsidR="00ED2B45" w:rsidRPr="00F573D7" w:rsidRDefault="00ED2B45" w:rsidP="00ED2B45">
      <w:pPr>
        <w:spacing w:line="300" w:lineRule="auto"/>
        <w:rPr>
          <w:rFonts w:cs="Arial"/>
          <w:b/>
          <w:bCs/>
        </w:rPr>
      </w:pPr>
      <w:r w:rsidRPr="00F573D7">
        <w:rPr>
          <w:rFonts w:cs="Arial"/>
          <w:b/>
          <w:bCs/>
        </w:rPr>
        <w:t>Chronic Hepatitis C Infection ICD-10 codes:</w:t>
      </w:r>
    </w:p>
    <w:p w14:paraId="3AD143CC" w14:textId="77777777" w:rsidR="00CA0415" w:rsidRDefault="00CA0415" w:rsidP="00ED2B45">
      <w:pPr>
        <w:rPr>
          <w:rFonts w:eastAsia="Times New Roman" w:cs="Arial"/>
          <w:color w:val="000000"/>
        </w:rPr>
      </w:pPr>
    </w:p>
    <w:p w14:paraId="3F41DE5D" w14:textId="389F3D13" w:rsidR="00CA0415" w:rsidRDefault="00ED2B45" w:rsidP="00ED2B45">
      <w:pPr>
        <w:rPr>
          <w:rFonts w:eastAsia="Times New Roman" w:cs="Arial"/>
          <w:color w:val="000000"/>
        </w:rPr>
      </w:pPr>
      <w:r w:rsidRPr="00F573D7">
        <w:rPr>
          <w:rFonts w:eastAsia="Times New Roman" w:cs="Arial"/>
          <w:color w:val="000000"/>
        </w:rPr>
        <w:t>B18.2</w:t>
      </w:r>
      <w:r w:rsidR="00CA0415">
        <w:rPr>
          <w:rFonts w:eastAsia="Times New Roman" w:cs="Arial"/>
          <w:color w:val="000000"/>
        </w:rPr>
        <w:t xml:space="preserve"> - </w:t>
      </w:r>
      <w:r w:rsidR="00CA0415" w:rsidRPr="00CA0415">
        <w:rPr>
          <w:rFonts w:eastAsia="Times New Roman" w:cs="Arial"/>
          <w:color w:val="000000"/>
        </w:rPr>
        <w:t>Chronic viral hepatitis C</w:t>
      </w:r>
    </w:p>
    <w:p w14:paraId="3DB6108A" w14:textId="56BF0329" w:rsidR="00CA0415" w:rsidRDefault="00ED2B45" w:rsidP="00ED2B45">
      <w:pPr>
        <w:rPr>
          <w:rFonts w:eastAsia="Times New Roman" w:cs="Arial"/>
          <w:color w:val="000000"/>
        </w:rPr>
      </w:pPr>
      <w:r w:rsidRPr="00F573D7">
        <w:rPr>
          <w:rFonts w:eastAsia="Times New Roman" w:cs="Arial"/>
          <w:color w:val="000000"/>
        </w:rPr>
        <w:t>B19.20</w:t>
      </w:r>
      <w:r w:rsidR="00CA0415">
        <w:rPr>
          <w:rFonts w:eastAsia="Times New Roman" w:cs="Arial"/>
          <w:color w:val="000000"/>
        </w:rPr>
        <w:t xml:space="preserve"> - </w:t>
      </w:r>
      <w:r w:rsidR="00CA0415" w:rsidRPr="00CA0415">
        <w:rPr>
          <w:rFonts w:eastAsia="Times New Roman" w:cs="Arial"/>
          <w:color w:val="000000"/>
        </w:rPr>
        <w:t>Unspecified viral hepatitis C without hepatic coma</w:t>
      </w:r>
    </w:p>
    <w:p w14:paraId="2DAD37C9" w14:textId="01D4D452" w:rsidR="00ED2B45" w:rsidRPr="00F573D7" w:rsidRDefault="00ED2B45" w:rsidP="00ED2B45">
      <w:pPr>
        <w:rPr>
          <w:rFonts w:eastAsia="Times New Roman" w:cs="Arial"/>
          <w:color w:val="000000"/>
        </w:rPr>
      </w:pPr>
      <w:r w:rsidRPr="00F573D7">
        <w:rPr>
          <w:rFonts w:eastAsia="Times New Roman" w:cs="Arial"/>
          <w:color w:val="000000"/>
        </w:rPr>
        <w:t>B19.21</w:t>
      </w:r>
      <w:r w:rsidR="00CA0415">
        <w:rPr>
          <w:rFonts w:eastAsia="Times New Roman" w:cs="Arial"/>
          <w:color w:val="000000"/>
        </w:rPr>
        <w:t xml:space="preserve"> - </w:t>
      </w:r>
      <w:r w:rsidR="00CA0415" w:rsidRPr="00CA0415">
        <w:rPr>
          <w:rFonts w:eastAsia="Times New Roman" w:cs="Arial"/>
          <w:color w:val="000000"/>
        </w:rPr>
        <w:t>Unspecified viral hepatitis C with hepatic coma</w:t>
      </w:r>
    </w:p>
    <w:p w14:paraId="6941D5E3" w14:textId="77777777" w:rsidR="00ED2B45" w:rsidRPr="00F573D7" w:rsidRDefault="00ED2B45" w:rsidP="00ED2B45">
      <w:pPr>
        <w:spacing w:line="300" w:lineRule="auto"/>
        <w:rPr>
          <w:rFonts w:eastAsia="Times New Roman" w:cs="Arial"/>
          <w:b/>
          <w:bCs/>
        </w:rPr>
      </w:pPr>
    </w:p>
    <w:p w14:paraId="1DB74454" w14:textId="77777777" w:rsidR="00ED2B45" w:rsidRPr="00F573D7" w:rsidRDefault="00ED2B45" w:rsidP="00ED2B45">
      <w:pPr>
        <w:spacing w:line="300" w:lineRule="auto"/>
        <w:rPr>
          <w:rFonts w:eastAsia="Times New Roman" w:cs="Arial"/>
          <w:b/>
          <w:bCs/>
        </w:rPr>
      </w:pPr>
      <w:r w:rsidRPr="00F573D7">
        <w:rPr>
          <w:rFonts w:eastAsia="Times New Roman" w:cs="Arial"/>
          <w:b/>
          <w:bCs/>
        </w:rPr>
        <w:t>Patient Encounter CPT Codes:</w:t>
      </w:r>
    </w:p>
    <w:p w14:paraId="1AC4FC58" w14:textId="77777777" w:rsidR="00ED2B45" w:rsidRPr="00F573D7" w:rsidRDefault="00ED2B45" w:rsidP="00ED2B45">
      <w:pPr>
        <w:rPr>
          <w:rFonts w:eastAsia="Times New Roman" w:cs="Arial"/>
          <w:color w:val="000000"/>
        </w:rPr>
      </w:pPr>
      <w:r w:rsidRPr="00F573D7">
        <w:rPr>
          <w:rFonts w:eastAsia="Times New Roman" w:cs="Arial"/>
          <w:color w:val="000000"/>
        </w:rPr>
        <w:t xml:space="preserve">99201, 99202, 99203, 99204, 99205, 99212, 99213, 99214, 99215 </w:t>
      </w:r>
    </w:p>
    <w:p w14:paraId="12118DCB" w14:textId="77777777" w:rsidR="00ED2B45" w:rsidRPr="00F573D7" w:rsidRDefault="00ED2B45" w:rsidP="00ED2B45">
      <w:pPr>
        <w:spacing w:line="300" w:lineRule="auto"/>
        <w:rPr>
          <w:rFonts w:eastAsia="Times New Roman" w:cs="Arial"/>
          <w:b/>
          <w:bCs/>
        </w:rPr>
      </w:pPr>
    </w:p>
    <w:p w14:paraId="467965B5" w14:textId="77777777" w:rsidR="00ED2B45" w:rsidRPr="00F573D7" w:rsidRDefault="00ED2B45" w:rsidP="00ED2B45">
      <w:pPr>
        <w:spacing w:line="300" w:lineRule="auto"/>
        <w:rPr>
          <w:rFonts w:eastAsia="Times New Roman" w:cs="Arial"/>
          <w:b/>
          <w:bCs/>
        </w:rPr>
      </w:pPr>
      <w:r w:rsidRPr="00F573D7">
        <w:rPr>
          <w:rFonts w:eastAsia="Times New Roman" w:cs="Arial"/>
          <w:b/>
          <w:bCs/>
        </w:rPr>
        <w:t>HCV quantitative RNA CPT Codes:</w:t>
      </w:r>
    </w:p>
    <w:p w14:paraId="3A3FBD1A" w14:textId="77777777" w:rsidR="00ED2B45" w:rsidRPr="00F573D7" w:rsidRDefault="00ED2B45" w:rsidP="00ED2B45">
      <w:pPr>
        <w:spacing w:line="300" w:lineRule="auto"/>
        <w:rPr>
          <w:rFonts w:eastAsia="Times New Roman" w:cs="Arial"/>
          <w:bCs/>
        </w:rPr>
      </w:pPr>
      <w:r w:rsidRPr="00F573D7">
        <w:rPr>
          <w:rFonts w:eastAsia="Times New Roman" w:cs="Arial"/>
          <w:bCs/>
        </w:rPr>
        <w:t>87522</w:t>
      </w:r>
    </w:p>
    <w:p w14:paraId="3A465AF3" w14:textId="77777777" w:rsidR="00ED2B45" w:rsidRPr="00F573D7" w:rsidRDefault="00ED2B45" w:rsidP="00ED2B45">
      <w:pPr>
        <w:rPr>
          <w:rFonts w:cs="Arial"/>
        </w:rPr>
      </w:pPr>
    </w:p>
    <w:p w14:paraId="381BE136" w14:textId="77777777" w:rsidR="00ED2B45" w:rsidRDefault="00ED2B45" w:rsidP="00ED2B45">
      <w:r>
        <w:t> </w:t>
      </w:r>
    </w:p>
    <w:p w14:paraId="209BB2A8" w14:textId="77777777" w:rsidR="00ED2B45" w:rsidRDefault="00ED2B45" w:rsidP="00ED2B45"/>
    <w:p w14:paraId="102188F0" w14:textId="77777777" w:rsidR="00ED2B45" w:rsidRDefault="00ED2B45" w:rsidP="00ED2B45"/>
    <w:p w14:paraId="718F119D" w14:textId="77777777" w:rsidR="00ED2B45" w:rsidRDefault="00ED2B45" w:rsidP="00ED2B45"/>
    <w:p w14:paraId="18A3973E" w14:textId="77777777" w:rsidR="00ED2B45" w:rsidRDefault="00ED2B45" w:rsidP="00ED2B45"/>
    <w:p w14:paraId="232351AE" w14:textId="24F693B8" w:rsidR="00396E9F" w:rsidRPr="00ED2B45" w:rsidRDefault="00396E9F" w:rsidP="00ED2B45"/>
    <w:sectPr w:rsidR="00396E9F" w:rsidRPr="00ED2B45" w:rsidSect="00396E9F">
      <w:headerReference w:type="default" r:id="rId10"/>
      <w:pgSz w:w="15840" w:h="12240" w:orient="landscape"/>
      <w:pgMar w:top="1080" w:right="144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AD47" w14:textId="77777777" w:rsidR="00CF00C3" w:rsidRDefault="00CF00C3" w:rsidP="00E66474">
      <w:r>
        <w:separator/>
      </w:r>
    </w:p>
  </w:endnote>
  <w:endnote w:type="continuationSeparator" w:id="0">
    <w:p w14:paraId="55702E01" w14:textId="77777777" w:rsidR="00CF00C3" w:rsidRDefault="00CF00C3" w:rsidP="00E6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5ACE" w14:textId="77777777" w:rsidR="00CF00C3" w:rsidRDefault="00CF00C3" w:rsidP="00E66474">
      <w:r>
        <w:separator/>
      </w:r>
    </w:p>
  </w:footnote>
  <w:footnote w:type="continuationSeparator" w:id="0">
    <w:p w14:paraId="7F57DC21" w14:textId="77777777" w:rsidR="00CF00C3" w:rsidRDefault="00CF00C3" w:rsidP="00E66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C99C" w14:textId="1A380A5F" w:rsidR="00737DF4" w:rsidRPr="00737DF4" w:rsidRDefault="00737DF4" w:rsidP="00737DF4">
    <w:pPr>
      <w:rPr>
        <w:rFonts w:ascii="Times New Roman" w:eastAsia="Times New Roman" w:hAnsi="Times New Roman" w:cs="Times New Roman"/>
        <w:sz w:val="24"/>
      </w:rPr>
    </w:pPr>
    <w:r w:rsidRPr="00737DF4">
      <w:rPr>
        <w:rFonts w:ascii="Times New Roman" w:eastAsia="Times New Roman" w:hAnsi="Times New Roman" w:cs="Times New Roman"/>
        <w:sz w:val="24"/>
      </w:rPr>
      <w:fldChar w:fldCharType="begin"/>
    </w:r>
    <w:r w:rsidRPr="00737DF4">
      <w:rPr>
        <w:rFonts w:ascii="Times New Roman" w:eastAsia="Times New Roman" w:hAnsi="Times New Roman" w:cs="Times New Roman"/>
        <w:sz w:val="24"/>
      </w:rPr>
      <w:instrText xml:space="preserve"> INCLUDEPICTURE "https://seekvectorlogo.com/wp-content/uploads/2019/03/american-gastroenterological-association-aga-vector-logo.png" \* MERGEFORMATINET </w:instrText>
    </w:r>
    <w:r w:rsidRPr="00737DF4">
      <w:rPr>
        <w:rFonts w:ascii="Times New Roman" w:eastAsia="Times New Roman" w:hAnsi="Times New Roman" w:cs="Times New Roman"/>
        <w:sz w:val="24"/>
      </w:rPr>
      <w:fldChar w:fldCharType="separate"/>
    </w:r>
    <w:r w:rsidRPr="00737DF4">
      <w:rPr>
        <w:rFonts w:ascii="Times New Roman" w:eastAsia="Times New Roman" w:hAnsi="Times New Roman" w:cs="Times New Roman"/>
        <w:noProof/>
        <w:sz w:val="24"/>
      </w:rPr>
      <w:drawing>
        <wp:inline distT="0" distB="0" distL="0" distR="0" wp14:anchorId="4096B0A7" wp14:editId="56760FA7">
          <wp:extent cx="1791114" cy="994787"/>
          <wp:effectExtent l="0" t="0" r="0" b="0"/>
          <wp:docPr id="2" name="Picture 2" descr="American Gastroenterological Association (AGA) Vector Logo | Free Download  - (.SVG + .PNG) format - SeekVectorLog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Gastroenterological Association (AGA) Vector Logo | Free Download  - (.SVG + .PNG) format - SeekVectorLogo.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562" cy="1012809"/>
                  </a:xfrm>
                  <a:prstGeom prst="rect">
                    <a:avLst/>
                  </a:prstGeom>
                  <a:noFill/>
                  <a:ln>
                    <a:noFill/>
                  </a:ln>
                </pic:spPr>
              </pic:pic>
            </a:graphicData>
          </a:graphic>
        </wp:inline>
      </w:drawing>
    </w:r>
    <w:r w:rsidRPr="00737DF4">
      <w:rPr>
        <w:rFonts w:ascii="Times New Roman" w:eastAsia="Times New Roman" w:hAnsi="Times New Roman" w:cs="Times New Roman"/>
        <w:sz w:val="24"/>
      </w:rPr>
      <w:fldChar w:fldCharType="end"/>
    </w:r>
  </w:p>
  <w:p w14:paraId="41CEF53F" w14:textId="7F09E7D5" w:rsidR="00B16F47" w:rsidRDefault="00B16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415"/>
    <w:multiLevelType w:val="hybridMultilevel"/>
    <w:tmpl w:val="713A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D5A18"/>
    <w:multiLevelType w:val="hybridMultilevel"/>
    <w:tmpl w:val="ACC6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166A0"/>
    <w:multiLevelType w:val="hybridMultilevel"/>
    <w:tmpl w:val="EA88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7121F"/>
    <w:multiLevelType w:val="hybridMultilevel"/>
    <w:tmpl w:val="65A4DD1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06B4B"/>
    <w:multiLevelType w:val="hybridMultilevel"/>
    <w:tmpl w:val="7AF2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352BB"/>
    <w:multiLevelType w:val="hybridMultilevel"/>
    <w:tmpl w:val="F4ACF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86B00"/>
    <w:multiLevelType w:val="hybridMultilevel"/>
    <w:tmpl w:val="7B62BB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EE3BBC"/>
    <w:multiLevelType w:val="hybridMultilevel"/>
    <w:tmpl w:val="89AA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F4FEE"/>
    <w:multiLevelType w:val="hybridMultilevel"/>
    <w:tmpl w:val="6F044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C4F9D"/>
    <w:multiLevelType w:val="hybridMultilevel"/>
    <w:tmpl w:val="CC267736"/>
    <w:lvl w:ilvl="0" w:tplc="6E284C0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39339">
    <w:abstractNumId w:val="2"/>
  </w:num>
  <w:num w:numId="2" w16cid:durableId="1988899799">
    <w:abstractNumId w:val="8"/>
  </w:num>
  <w:num w:numId="3" w16cid:durableId="1967345837">
    <w:abstractNumId w:val="5"/>
  </w:num>
  <w:num w:numId="4" w16cid:durableId="2086952179">
    <w:abstractNumId w:val="9"/>
  </w:num>
  <w:num w:numId="5" w16cid:durableId="1427848478">
    <w:abstractNumId w:val="3"/>
  </w:num>
  <w:num w:numId="6" w16cid:durableId="1250120632">
    <w:abstractNumId w:val="1"/>
  </w:num>
  <w:num w:numId="7" w16cid:durableId="75520933">
    <w:abstractNumId w:val="4"/>
  </w:num>
  <w:num w:numId="8" w16cid:durableId="1940598902">
    <w:abstractNumId w:val="7"/>
  </w:num>
  <w:num w:numId="9" w16cid:durableId="1472795733">
    <w:abstractNumId w:val="0"/>
  </w:num>
  <w:num w:numId="10" w16cid:durableId="8334978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M295A355W746T467"/>
    <w:docVar w:name="paperpile-doc-name" w:val="H pylori Feasibility Questionnaire.docx"/>
  </w:docVars>
  <w:rsids>
    <w:rsidRoot w:val="00E66474"/>
    <w:rsid w:val="00033487"/>
    <w:rsid w:val="000361AA"/>
    <w:rsid w:val="0004198A"/>
    <w:rsid w:val="000424D3"/>
    <w:rsid w:val="00043897"/>
    <w:rsid w:val="00044987"/>
    <w:rsid w:val="00053591"/>
    <w:rsid w:val="00075D37"/>
    <w:rsid w:val="000871D6"/>
    <w:rsid w:val="000A710A"/>
    <w:rsid w:val="000C43BD"/>
    <w:rsid w:val="000C5430"/>
    <w:rsid w:val="000C7FB0"/>
    <w:rsid w:val="001024C1"/>
    <w:rsid w:val="00132CB4"/>
    <w:rsid w:val="001504D9"/>
    <w:rsid w:val="001601CC"/>
    <w:rsid w:val="001A58A8"/>
    <w:rsid w:val="001D1295"/>
    <w:rsid w:val="001D1F61"/>
    <w:rsid w:val="001E69D9"/>
    <w:rsid w:val="001F28DD"/>
    <w:rsid w:val="001F2ECC"/>
    <w:rsid w:val="001F76F5"/>
    <w:rsid w:val="00254EC9"/>
    <w:rsid w:val="0026332C"/>
    <w:rsid w:val="00274249"/>
    <w:rsid w:val="00283056"/>
    <w:rsid w:val="002B2B43"/>
    <w:rsid w:val="002D2574"/>
    <w:rsid w:val="00301943"/>
    <w:rsid w:val="00306320"/>
    <w:rsid w:val="00307110"/>
    <w:rsid w:val="00312D98"/>
    <w:rsid w:val="003406C3"/>
    <w:rsid w:val="00396E9F"/>
    <w:rsid w:val="003A6E30"/>
    <w:rsid w:val="003A7C11"/>
    <w:rsid w:val="003B5FCD"/>
    <w:rsid w:val="003D2CB8"/>
    <w:rsid w:val="00410767"/>
    <w:rsid w:val="00436C49"/>
    <w:rsid w:val="004458A0"/>
    <w:rsid w:val="00465CD5"/>
    <w:rsid w:val="00486816"/>
    <w:rsid w:val="00493571"/>
    <w:rsid w:val="004C7C2D"/>
    <w:rsid w:val="004E6523"/>
    <w:rsid w:val="004F2954"/>
    <w:rsid w:val="0050064E"/>
    <w:rsid w:val="00515904"/>
    <w:rsid w:val="00533B80"/>
    <w:rsid w:val="00567828"/>
    <w:rsid w:val="00586CE6"/>
    <w:rsid w:val="005C64B2"/>
    <w:rsid w:val="005D2C2C"/>
    <w:rsid w:val="005D47E3"/>
    <w:rsid w:val="005F1EE1"/>
    <w:rsid w:val="006051A9"/>
    <w:rsid w:val="006204A9"/>
    <w:rsid w:val="0063153F"/>
    <w:rsid w:val="006429B3"/>
    <w:rsid w:val="0066024E"/>
    <w:rsid w:val="00672CA5"/>
    <w:rsid w:val="0068026B"/>
    <w:rsid w:val="0068369B"/>
    <w:rsid w:val="006A46D9"/>
    <w:rsid w:val="006B0BAA"/>
    <w:rsid w:val="006C597A"/>
    <w:rsid w:val="006D3879"/>
    <w:rsid w:val="006D3D6E"/>
    <w:rsid w:val="006E6378"/>
    <w:rsid w:val="007016B6"/>
    <w:rsid w:val="00706082"/>
    <w:rsid w:val="00714240"/>
    <w:rsid w:val="00723178"/>
    <w:rsid w:val="00737DF4"/>
    <w:rsid w:val="007500A2"/>
    <w:rsid w:val="00752A71"/>
    <w:rsid w:val="00781F6D"/>
    <w:rsid w:val="007F1C3E"/>
    <w:rsid w:val="008425B1"/>
    <w:rsid w:val="008561EA"/>
    <w:rsid w:val="008572ED"/>
    <w:rsid w:val="00874E77"/>
    <w:rsid w:val="00895086"/>
    <w:rsid w:val="008C3F76"/>
    <w:rsid w:val="008F494F"/>
    <w:rsid w:val="009234A5"/>
    <w:rsid w:val="00934F5E"/>
    <w:rsid w:val="00973657"/>
    <w:rsid w:val="00990188"/>
    <w:rsid w:val="00996467"/>
    <w:rsid w:val="009C1717"/>
    <w:rsid w:val="009F21DB"/>
    <w:rsid w:val="009F57F4"/>
    <w:rsid w:val="009F5E6F"/>
    <w:rsid w:val="009F7FE6"/>
    <w:rsid w:val="00A4600A"/>
    <w:rsid w:val="00A554F8"/>
    <w:rsid w:val="00A57CDD"/>
    <w:rsid w:val="00A647DA"/>
    <w:rsid w:val="00A66E86"/>
    <w:rsid w:val="00AA0EAB"/>
    <w:rsid w:val="00AA0F5C"/>
    <w:rsid w:val="00AB4443"/>
    <w:rsid w:val="00AD0280"/>
    <w:rsid w:val="00AE5A58"/>
    <w:rsid w:val="00B07114"/>
    <w:rsid w:val="00B16F47"/>
    <w:rsid w:val="00B6020F"/>
    <w:rsid w:val="00B65881"/>
    <w:rsid w:val="00B73401"/>
    <w:rsid w:val="00B81401"/>
    <w:rsid w:val="00BC4A68"/>
    <w:rsid w:val="00BE2B6A"/>
    <w:rsid w:val="00C06339"/>
    <w:rsid w:val="00C30593"/>
    <w:rsid w:val="00C35103"/>
    <w:rsid w:val="00C56E79"/>
    <w:rsid w:val="00C84867"/>
    <w:rsid w:val="00CA0415"/>
    <w:rsid w:val="00CA6211"/>
    <w:rsid w:val="00CC2FA1"/>
    <w:rsid w:val="00CE09E0"/>
    <w:rsid w:val="00CF00C3"/>
    <w:rsid w:val="00D00DFC"/>
    <w:rsid w:val="00D01EEC"/>
    <w:rsid w:val="00D13AB2"/>
    <w:rsid w:val="00D40C84"/>
    <w:rsid w:val="00D60DF8"/>
    <w:rsid w:val="00D72C07"/>
    <w:rsid w:val="00DA298E"/>
    <w:rsid w:val="00DD2011"/>
    <w:rsid w:val="00DD3267"/>
    <w:rsid w:val="00DD3432"/>
    <w:rsid w:val="00DF0E10"/>
    <w:rsid w:val="00E2099D"/>
    <w:rsid w:val="00E33E8F"/>
    <w:rsid w:val="00E66474"/>
    <w:rsid w:val="00E72AA2"/>
    <w:rsid w:val="00E75E78"/>
    <w:rsid w:val="00EA4443"/>
    <w:rsid w:val="00EB0E92"/>
    <w:rsid w:val="00EB211F"/>
    <w:rsid w:val="00ED2B45"/>
    <w:rsid w:val="00ED41A1"/>
    <w:rsid w:val="00ED5B17"/>
    <w:rsid w:val="00EE5598"/>
    <w:rsid w:val="00F1088A"/>
    <w:rsid w:val="00F10DEF"/>
    <w:rsid w:val="00FA6F0A"/>
    <w:rsid w:val="00FC6401"/>
    <w:rsid w:val="00FD67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8E95E0A"/>
  <w15:chartTrackingRefBased/>
  <w15:docId w15:val="{4DCEF85C-0AF1-417A-9F9A-5928997D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69B"/>
    <w:rPr>
      <w:rFonts w:ascii="Arial" w:hAnsi="Arial"/>
      <w:szCs w:val="24"/>
    </w:rPr>
  </w:style>
  <w:style w:type="paragraph" w:styleId="Heading1">
    <w:name w:val="heading 1"/>
    <w:basedOn w:val="Normal"/>
    <w:next w:val="Normal"/>
    <w:link w:val="Heading1Char"/>
    <w:uiPriority w:val="9"/>
    <w:qFormat/>
    <w:rsid w:val="00EB0E92"/>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B0E92"/>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0E9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qForma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EB0E92"/>
    <w:rPr>
      <w:rFonts w:ascii="Arial" w:eastAsiaTheme="majorEastAsia" w:hAnsi="Arial" w:cstheme="majorBidi"/>
      <w:b/>
      <w:bCs/>
      <w:color w:val="345A8A" w:themeColor="accent1" w:themeShade="B5"/>
      <w:sz w:val="32"/>
      <w:szCs w:val="32"/>
    </w:rPr>
  </w:style>
  <w:style w:type="character" w:styleId="Emphasis">
    <w:name w:val="Emphasis"/>
    <w:basedOn w:val="DefaultParagraphFont"/>
    <w:uiPriority w:val="20"/>
    <w:qFormat/>
    <w:rsid w:val="00EB0E92"/>
    <w:rPr>
      <w:rFonts w:ascii="Arial" w:hAnsi="Arial"/>
      <w:i/>
      <w:iCs/>
    </w:rPr>
  </w:style>
  <w:style w:type="paragraph" w:styleId="ListParagraph">
    <w:name w:val="List Paragraph"/>
    <w:basedOn w:val="Normal"/>
    <w:link w:val="ListParagraphChar"/>
    <w:uiPriority w:val="34"/>
    <w:qFormat/>
    <w:rsid w:val="009F5E6F"/>
    <w:pPr>
      <w:ind w:left="720"/>
      <w:contextualSpacing/>
    </w:pPr>
  </w:style>
  <w:style w:type="character" w:customStyle="1" w:styleId="Heading2Char">
    <w:name w:val="Heading 2 Char"/>
    <w:basedOn w:val="DefaultParagraphFont"/>
    <w:link w:val="Heading2"/>
    <w:uiPriority w:val="9"/>
    <w:rsid w:val="00EB0E92"/>
    <w:rPr>
      <w:rFonts w:ascii="Arial" w:eastAsiaTheme="majorEastAsia" w:hAnsi="Arial" w:cstheme="majorBidi"/>
      <w:b/>
      <w:bCs/>
      <w:color w:val="4F81BD" w:themeColor="accent1"/>
      <w:sz w:val="26"/>
      <w:szCs w:val="26"/>
    </w:rPr>
  </w:style>
  <w:style w:type="character" w:styleId="SubtleReference">
    <w:name w:val="Subtle Reference"/>
    <w:basedOn w:val="DefaultParagraphFont"/>
    <w:uiPriority w:val="31"/>
    <w:qFormat/>
    <w:rsid w:val="00EB0E92"/>
    <w:rPr>
      <w:rFonts w:ascii="Arial" w:hAnsi="Arial"/>
      <w:smallCaps/>
      <w:color w:val="C0504D" w:themeColor="accent2"/>
      <w:u w:val="single"/>
    </w:rPr>
  </w:style>
  <w:style w:type="character" w:styleId="SubtleEmphasis">
    <w:name w:val="Subtle Emphasis"/>
    <w:basedOn w:val="DefaultParagraphFont"/>
    <w:uiPriority w:val="19"/>
    <w:qFormat/>
    <w:rsid w:val="00EB0E92"/>
    <w:rPr>
      <w:rFonts w:ascii="Arial" w:hAnsi="Arial"/>
      <w:i/>
      <w:iCs/>
      <w:color w:val="808080" w:themeColor="text1" w:themeTint="7F"/>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EB0E92"/>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EB0E92"/>
    <w:rPr>
      <w:rFonts w:ascii="Arial" w:eastAsiaTheme="majorEastAsia" w:hAnsi="Arial" w:cstheme="majorBidi"/>
      <w:i/>
      <w:iCs/>
      <w:color w:val="4F81BD" w:themeColor="accent1"/>
      <w:spacing w:val="15"/>
      <w:sz w:val="24"/>
      <w:szCs w:val="24"/>
    </w:rPr>
  </w:style>
  <w:style w:type="paragraph" w:styleId="Title">
    <w:name w:val="Title"/>
    <w:basedOn w:val="Normal"/>
    <w:next w:val="Normal"/>
    <w:link w:val="TitleChar"/>
    <w:uiPriority w:val="10"/>
    <w:qFormat/>
    <w:rsid w:val="009F5E6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E6F"/>
    <w:rPr>
      <w:rFonts w:ascii="Arial" w:eastAsiaTheme="majorEastAsia" w:hAnsi="Arial" w:cstheme="majorBidi"/>
      <w:color w:val="17365D" w:themeColor="text2" w:themeShade="BF"/>
      <w:spacing w:val="5"/>
      <w:kern w:val="28"/>
      <w:sz w:val="52"/>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9F5E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5E6F"/>
    <w:rPr>
      <w:rFonts w:ascii="Century Gothic" w:hAnsi="Century Gothic"/>
      <w:b/>
      <w:bCs/>
      <w:i/>
      <w:iCs/>
      <w:color w:val="4F81BD" w:themeColor="accent1"/>
      <w:szCs w:val="24"/>
    </w:rPr>
  </w:style>
  <w:style w:type="character" w:customStyle="1" w:styleId="Heading3Char">
    <w:name w:val="Heading 3 Char"/>
    <w:basedOn w:val="DefaultParagraphFont"/>
    <w:link w:val="Heading3"/>
    <w:uiPriority w:val="9"/>
    <w:semiHidden/>
    <w:rsid w:val="00EB0E92"/>
    <w:rPr>
      <w:rFonts w:ascii="Arial" w:eastAsiaTheme="majorEastAsia" w:hAnsi="Arial" w:cstheme="majorBidi"/>
      <w:b/>
      <w:bCs/>
      <w:color w:val="4F81BD" w:themeColor="accent1"/>
      <w:szCs w:val="24"/>
    </w:rPr>
  </w:style>
  <w:style w:type="character" w:styleId="IntenseEmphasis">
    <w:name w:val="Intense Emphasis"/>
    <w:basedOn w:val="DefaultParagraphFont"/>
    <w:uiPriority w:val="21"/>
    <w:qFormat/>
    <w:rsid w:val="00EB0E92"/>
    <w:rPr>
      <w:rFonts w:ascii="Arial" w:hAnsi="Arial"/>
      <w:b/>
      <w:bCs/>
      <w:i/>
      <w:iCs/>
      <w:color w:val="4F81BD" w:themeColor="accent1"/>
    </w:rPr>
  </w:style>
  <w:style w:type="character" w:styleId="IntenseReference">
    <w:name w:val="Intense Reference"/>
    <w:basedOn w:val="DefaultParagraphFont"/>
    <w:uiPriority w:val="32"/>
    <w:qFormat/>
    <w:rsid w:val="00EB0E92"/>
    <w:rPr>
      <w:rFonts w:ascii="Arial" w:hAnsi="Arial"/>
      <w:b/>
      <w:bCs/>
      <w:smallCaps/>
      <w:color w:val="C0504D" w:themeColor="accent2"/>
      <w:spacing w:val="5"/>
      <w:u w:val="single"/>
    </w:rPr>
  </w:style>
  <w:style w:type="paragraph" w:styleId="Header">
    <w:name w:val="header"/>
    <w:basedOn w:val="Normal"/>
    <w:link w:val="HeaderChar"/>
    <w:uiPriority w:val="99"/>
    <w:unhideWhenUsed/>
    <w:rsid w:val="00E66474"/>
    <w:pPr>
      <w:tabs>
        <w:tab w:val="center" w:pos="4680"/>
        <w:tab w:val="right" w:pos="9360"/>
      </w:tabs>
    </w:pPr>
  </w:style>
  <w:style w:type="character" w:customStyle="1" w:styleId="HeaderChar">
    <w:name w:val="Header Char"/>
    <w:basedOn w:val="DefaultParagraphFont"/>
    <w:link w:val="Header"/>
    <w:uiPriority w:val="99"/>
    <w:rsid w:val="00E66474"/>
    <w:rPr>
      <w:rFonts w:ascii="Arial" w:hAnsi="Arial"/>
      <w:szCs w:val="24"/>
    </w:rPr>
  </w:style>
  <w:style w:type="paragraph" w:styleId="Footer">
    <w:name w:val="footer"/>
    <w:basedOn w:val="Normal"/>
    <w:link w:val="FooterChar"/>
    <w:uiPriority w:val="99"/>
    <w:unhideWhenUsed/>
    <w:rsid w:val="00E66474"/>
    <w:pPr>
      <w:tabs>
        <w:tab w:val="center" w:pos="4680"/>
        <w:tab w:val="right" w:pos="9360"/>
      </w:tabs>
    </w:pPr>
  </w:style>
  <w:style w:type="character" w:customStyle="1" w:styleId="FooterChar">
    <w:name w:val="Footer Char"/>
    <w:basedOn w:val="DefaultParagraphFont"/>
    <w:link w:val="Footer"/>
    <w:uiPriority w:val="99"/>
    <w:rsid w:val="00E66474"/>
    <w:rPr>
      <w:rFonts w:ascii="Arial" w:hAnsi="Arial"/>
      <w:szCs w:val="24"/>
    </w:rPr>
  </w:style>
  <w:style w:type="table" w:styleId="TableGrid">
    <w:name w:val="Table Grid"/>
    <w:basedOn w:val="TableNormal"/>
    <w:uiPriority w:val="59"/>
    <w:rsid w:val="00B73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96E9F"/>
    <w:rPr>
      <w:rFonts w:ascii="Arial" w:hAnsi="Arial"/>
      <w:szCs w:val="24"/>
    </w:rPr>
  </w:style>
  <w:style w:type="character" w:styleId="CommentReference">
    <w:name w:val="annotation reference"/>
    <w:basedOn w:val="DefaultParagraphFont"/>
    <w:uiPriority w:val="99"/>
    <w:semiHidden/>
    <w:unhideWhenUsed/>
    <w:rsid w:val="00486816"/>
    <w:rPr>
      <w:sz w:val="16"/>
      <w:szCs w:val="16"/>
    </w:rPr>
  </w:style>
  <w:style w:type="paragraph" w:styleId="CommentText">
    <w:name w:val="annotation text"/>
    <w:basedOn w:val="Normal"/>
    <w:link w:val="CommentTextChar"/>
    <w:uiPriority w:val="99"/>
    <w:semiHidden/>
    <w:unhideWhenUsed/>
    <w:rsid w:val="00486816"/>
    <w:rPr>
      <w:szCs w:val="20"/>
    </w:rPr>
  </w:style>
  <w:style w:type="character" w:customStyle="1" w:styleId="CommentTextChar">
    <w:name w:val="Comment Text Char"/>
    <w:basedOn w:val="DefaultParagraphFont"/>
    <w:link w:val="CommentText"/>
    <w:uiPriority w:val="99"/>
    <w:semiHidden/>
    <w:rsid w:val="00486816"/>
    <w:rPr>
      <w:rFonts w:ascii="Arial" w:hAnsi="Arial"/>
    </w:rPr>
  </w:style>
  <w:style w:type="paragraph" w:styleId="CommentSubject">
    <w:name w:val="annotation subject"/>
    <w:basedOn w:val="CommentText"/>
    <w:next w:val="CommentText"/>
    <w:link w:val="CommentSubjectChar"/>
    <w:uiPriority w:val="99"/>
    <w:semiHidden/>
    <w:unhideWhenUsed/>
    <w:rsid w:val="00486816"/>
    <w:rPr>
      <w:b/>
      <w:bCs/>
    </w:rPr>
  </w:style>
  <w:style w:type="character" w:customStyle="1" w:styleId="CommentSubjectChar">
    <w:name w:val="Comment Subject Char"/>
    <w:basedOn w:val="CommentTextChar"/>
    <w:link w:val="CommentSubject"/>
    <w:uiPriority w:val="99"/>
    <w:semiHidden/>
    <w:rsid w:val="00486816"/>
    <w:rPr>
      <w:rFonts w:ascii="Arial" w:hAnsi="Arial"/>
      <w:b/>
      <w:bCs/>
    </w:rPr>
  </w:style>
  <w:style w:type="paragraph" w:styleId="Revision">
    <w:name w:val="Revision"/>
    <w:hidden/>
    <w:uiPriority w:val="99"/>
    <w:semiHidden/>
    <w:rsid w:val="001F28D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5249">
      <w:bodyDiv w:val="1"/>
      <w:marLeft w:val="0"/>
      <w:marRight w:val="0"/>
      <w:marTop w:val="0"/>
      <w:marBottom w:val="0"/>
      <w:divBdr>
        <w:top w:val="none" w:sz="0" w:space="0" w:color="auto"/>
        <w:left w:val="none" w:sz="0" w:space="0" w:color="auto"/>
        <w:bottom w:val="none" w:sz="0" w:space="0" w:color="auto"/>
        <w:right w:val="none" w:sz="0" w:space="0" w:color="auto"/>
      </w:divBdr>
    </w:div>
    <w:div w:id="661586002">
      <w:bodyDiv w:val="1"/>
      <w:marLeft w:val="0"/>
      <w:marRight w:val="0"/>
      <w:marTop w:val="0"/>
      <w:marBottom w:val="0"/>
      <w:divBdr>
        <w:top w:val="none" w:sz="0" w:space="0" w:color="auto"/>
        <w:left w:val="none" w:sz="0" w:space="0" w:color="auto"/>
        <w:bottom w:val="none" w:sz="0" w:space="0" w:color="auto"/>
        <w:right w:val="none" w:sz="0" w:space="0" w:color="auto"/>
      </w:divBdr>
    </w:div>
    <w:div w:id="795414642">
      <w:bodyDiv w:val="1"/>
      <w:marLeft w:val="0"/>
      <w:marRight w:val="0"/>
      <w:marTop w:val="0"/>
      <w:marBottom w:val="0"/>
      <w:divBdr>
        <w:top w:val="none" w:sz="0" w:space="0" w:color="auto"/>
        <w:left w:val="none" w:sz="0" w:space="0" w:color="auto"/>
        <w:bottom w:val="none" w:sz="0" w:space="0" w:color="auto"/>
        <w:right w:val="none" w:sz="0" w:space="0" w:color="auto"/>
      </w:divBdr>
    </w:div>
    <w:div w:id="1601792944">
      <w:bodyDiv w:val="1"/>
      <w:marLeft w:val="0"/>
      <w:marRight w:val="0"/>
      <w:marTop w:val="0"/>
      <w:marBottom w:val="0"/>
      <w:divBdr>
        <w:top w:val="none" w:sz="0" w:space="0" w:color="auto"/>
        <w:left w:val="none" w:sz="0" w:space="0" w:color="auto"/>
        <w:bottom w:val="none" w:sz="0" w:space="0" w:color="auto"/>
        <w:right w:val="none" w:sz="0" w:space="0" w:color="auto"/>
      </w:divBdr>
    </w:div>
    <w:div w:id="1676029905">
      <w:bodyDiv w:val="1"/>
      <w:marLeft w:val="0"/>
      <w:marRight w:val="0"/>
      <w:marTop w:val="0"/>
      <w:marBottom w:val="0"/>
      <w:divBdr>
        <w:top w:val="none" w:sz="0" w:space="0" w:color="auto"/>
        <w:left w:val="none" w:sz="0" w:space="0" w:color="auto"/>
        <w:bottom w:val="none" w:sz="0" w:space="0" w:color="auto"/>
        <w:right w:val="none" w:sz="0" w:space="0" w:color="auto"/>
      </w:divBdr>
    </w:div>
    <w:div w:id="172263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4329A1FB5D6F4EA092BB1E64F72A65" ma:contentTypeVersion="6" ma:contentTypeDescription="Create a new document." ma:contentTypeScope="" ma:versionID="7b2220edf74941571d74993beb2f7a1b">
  <xsd:schema xmlns:xsd="http://www.w3.org/2001/XMLSchema" xmlns:xs="http://www.w3.org/2001/XMLSchema" xmlns:p="http://schemas.microsoft.com/office/2006/metadata/properties" xmlns:ns2="ad334d00-8ab7-49a2-8fae-49a30e6535a9" targetNamespace="http://schemas.microsoft.com/office/2006/metadata/properties" ma:root="true" ma:fieldsID="1f943fe98375de7046fb332116de432d" ns2:_="">
    <xsd:import namespace="ad334d00-8ab7-49a2-8fae-49a30e6535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34d00-8ab7-49a2-8fae-49a30e653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B31226-B5B2-436E-942C-5B380FBB13FF}">
  <ds:schemaRefs>
    <ds:schemaRef ds:uri="http://schemas.microsoft.com/sharepoint/v3/contenttype/forms"/>
  </ds:schemaRefs>
</ds:datastoreItem>
</file>

<file path=customXml/itemProps2.xml><?xml version="1.0" encoding="utf-8"?>
<ds:datastoreItem xmlns:ds="http://schemas.openxmlformats.org/officeDocument/2006/customXml" ds:itemID="{C8A3056E-DE94-48F4-B8D1-CD8EA4F1C3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FAC7F9-444A-46FD-89E9-C499A0F79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34d00-8ab7-49a2-8fae-49a30e653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Skau (s)</dc:creator>
  <cp:keywords/>
  <dc:description/>
  <cp:lastModifiedBy>David Godzina</cp:lastModifiedBy>
  <cp:revision>8</cp:revision>
  <dcterms:created xsi:type="dcterms:W3CDTF">2021-10-27T21:20:00Z</dcterms:created>
  <dcterms:modified xsi:type="dcterms:W3CDTF">2022-09-01T14:55:00Z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0x010100A74329A1FB5D6F4EA092BB1E64F72A65</vt:lpwstr>
  </property>
</Properties>
</file>